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E5D9" w14:textId="63191884" w:rsidR="005956FC" w:rsidRPr="001F22D9" w:rsidRDefault="005956FC" w:rsidP="001F22D9">
      <w:pPr>
        <w:pStyle w:val="06Title"/>
        <w:jc w:val="both"/>
        <w:rPr>
          <w:lang w:val="fr-FR"/>
        </w:rPr>
      </w:pPr>
      <w:bookmarkStart w:id="0" w:name="_Hlk37872975"/>
      <w:bookmarkEnd w:id="0"/>
      <w:r>
        <w:rPr>
          <w:lang w:val="fr"/>
        </w:rPr>
        <w:t>Recherche interdisciplinaire A</w:t>
      </w:r>
    </w:p>
    <w:p w14:paraId="7C9D74FE" w14:textId="54A25593" w:rsidR="005956FC" w:rsidRPr="001F22D9" w:rsidRDefault="005956FC" w:rsidP="001F22D9">
      <w:pPr>
        <w:pStyle w:val="07SubttitleGrey"/>
        <w:spacing w:before="240"/>
        <w:jc w:val="both"/>
        <w:rPr>
          <w:lang w:val="fr-FR"/>
        </w:rPr>
      </w:pPr>
      <w:r>
        <w:rPr>
          <w:iCs/>
          <w:lang w:val="fr"/>
        </w:rPr>
        <w:t>Ensemble de ressources pour les élèves de 5</w:t>
      </w:r>
      <w:r>
        <w:rPr>
          <w:iCs/>
          <w:vertAlign w:val="superscript"/>
          <w:lang w:val="fr"/>
        </w:rPr>
        <w:t>e</w:t>
      </w:r>
      <w:r>
        <w:rPr>
          <w:iCs/>
          <w:lang w:val="fr"/>
        </w:rPr>
        <w:t> année du PEI</w:t>
      </w:r>
    </w:p>
    <w:p w14:paraId="3F9E3932" w14:textId="77777777" w:rsidR="005956FC" w:rsidRPr="001F22D9" w:rsidRDefault="005956FC" w:rsidP="001F22D9">
      <w:pPr>
        <w:pStyle w:val="01Bodytext"/>
        <w:jc w:val="both"/>
        <w:rPr>
          <w:lang w:val="fr-FR"/>
        </w:rPr>
      </w:pPr>
    </w:p>
    <w:p w14:paraId="340515FF" w14:textId="77777777" w:rsidR="005956FC" w:rsidRPr="001F22D9" w:rsidRDefault="005956FC" w:rsidP="001F22D9">
      <w:pPr>
        <w:pStyle w:val="01Bodytext"/>
        <w:jc w:val="both"/>
        <w:rPr>
          <w:lang w:val="fr-FR"/>
        </w:rPr>
      </w:pPr>
    </w:p>
    <w:p w14:paraId="4229A184" w14:textId="77777777" w:rsidR="005956FC" w:rsidRPr="001F22D9" w:rsidRDefault="005956FC" w:rsidP="001F22D9">
      <w:pPr>
        <w:pStyle w:val="01Bodytext"/>
        <w:jc w:val="both"/>
        <w:rPr>
          <w:lang w:val="fr-FR"/>
        </w:rPr>
      </w:pPr>
    </w:p>
    <w:p w14:paraId="5226228A" w14:textId="4E221B62" w:rsidR="005956FC" w:rsidRPr="001F22D9" w:rsidRDefault="005956FC" w:rsidP="001F22D9">
      <w:pPr>
        <w:pStyle w:val="01Bodytext"/>
        <w:jc w:val="both"/>
        <w:rPr>
          <w:lang w:val="fr-FR"/>
        </w:rPr>
      </w:pPr>
      <w:r>
        <w:rPr>
          <w:lang w:val="fr"/>
        </w:rPr>
        <w:t xml:space="preserve">Ces ressources pédagogiques s’inspirent des documents de préparation publiés pour l’examen interdisciplinaire sur ordinateur de la session de </w:t>
      </w:r>
      <w:r>
        <w:rPr>
          <w:b/>
          <w:bCs/>
          <w:lang w:val="fr"/>
        </w:rPr>
        <w:t>novembre 2016</w:t>
      </w:r>
      <w:r>
        <w:rPr>
          <w:lang w:val="fr"/>
        </w:rPr>
        <w:t>.</w:t>
      </w:r>
    </w:p>
    <w:p w14:paraId="1C07DCF4" w14:textId="77777777" w:rsidR="005956FC" w:rsidRPr="001F22D9" w:rsidRDefault="005956FC" w:rsidP="001F22D9">
      <w:pPr>
        <w:pStyle w:val="01Bodytext"/>
        <w:jc w:val="both"/>
        <w:rPr>
          <w:lang w:val="fr-FR"/>
        </w:rPr>
      </w:pPr>
    </w:p>
    <w:p w14:paraId="74B447CA" w14:textId="0D816A94" w:rsidR="005956FC" w:rsidRPr="001F22D9" w:rsidRDefault="005956FC" w:rsidP="001F22D9">
      <w:pPr>
        <w:pStyle w:val="01Bodytext"/>
        <w:jc w:val="both"/>
        <w:rPr>
          <w:lang w:val="fr-FR"/>
        </w:rPr>
      </w:pPr>
      <w:r>
        <w:rPr>
          <w:lang w:val="fr"/>
        </w:rPr>
        <w:t xml:space="preserve">Les documents de préparation sont disponibles à l’adresse </w:t>
      </w:r>
      <w:hyperlink r:id="rId11" w:anchor="/French">
        <w:r>
          <w:rPr>
            <w:rStyle w:val="Hyperlink"/>
            <w:lang w:val="fr"/>
          </w:rPr>
          <w:t>http://idprm.ibo.org/n16.html#/French</w:t>
        </w:r>
      </w:hyperlink>
      <w:r>
        <w:rPr>
          <w:lang w:val="fr"/>
        </w:rPr>
        <w:t>.</w:t>
      </w:r>
    </w:p>
    <w:p w14:paraId="1CE67258" w14:textId="77777777" w:rsidR="00E42568" w:rsidRPr="001F22D9" w:rsidRDefault="00E42568" w:rsidP="001F22D9">
      <w:pPr>
        <w:pStyle w:val="01Bodytext"/>
        <w:jc w:val="both"/>
        <w:rPr>
          <w:lang w:val="fr-FR"/>
        </w:rPr>
      </w:pPr>
    </w:p>
    <w:p w14:paraId="4FBD5709" w14:textId="611DBCC8" w:rsidR="00E42568" w:rsidRPr="001F22D9" w:rsidRDefault="00E42568" w:rsidP="001F22D9">
      <w:pPr>
        <w:tabs>
          <w:tab w:val="clear" w:pos="227"/>
        </w:tabs>
        <w:spacing w:after="160" w:line="259" w:lineRule="auto"/>
        <w:jc w:val="both"/>
        <w:rPr>
          <w:sz w:val="24"/>
          <w:szCs w:val="24"/>
          <w:lang w:val="fr-FR"/>
        </w:rPr>
      </w:pPr>
    </w:p>
    <w:p w14:paraId="4DD935FB" w14:textId="77777777" w:rsidR="005C6F3E" w:rsidRPr="001F22D9" w:rsidRDefault="005C6F3E" w:rsidP="001F22D9">
      <w:pPr>
        <w:tabs>
          <w:tab w:val="clear" w:pos="227"/>
        </w:tabs>
        <w:spacing w:after="160" w:line="259" w:lineRule="auto"/>
        <w:jc w:val="both"/>
        <w:rPr>
          <w:i/>
          <w:color w:val="FF0000"/>
          <w:sz w:val="24"/>
          <w:szCs w:val="24"/>
          <w:lang w:val="fr-FR"/>
        </w:rPr>
      </w:pPr>
      <w:r>
        <w:rPr>
          <w:i/>
          <w:iCs/>
          <w:color w:val="FF0000"/>
          <w:sz w:val="24"/>
          <w:szCs w:val="24"/>
          <w:lang w:val="fr"/>
        </w:rPr>
        <w:t>Avant de communiquer ces documents aux élèves, les enseignants doivent passer en revue les sections « Soutien » des vues d’ensemble des tâches.</w:t>
      </w:r>
    </w:p>
    <w:p w14:paraId="4CE02430" w14:textId="77777777" w:rsidR="005C6F3E" w:rsidRPr="001F22D9" w:rsidRDefault="005C6F3E" w:rsidP="001F22D9">
      <w:pPr>
        <w:tabs>
          <w:tab w:val="clear" w:pos="227"/>
        </w:tabs>
        <w:spacing w:after="160" w:line="259" w:lineRule="auto"/>
        <w:jc w:val="both"/>
        <w:rPr>
          <w:sz w:val="24"/>
          <w:szCs w:val="24"/>
          <w:lang w:val="fr-FR"/>
        </w:rPr>
      </w:pPr>
    </w:p>
    <w:p w14:paraId="7EB13EB0" w14:textId="77777777" w:rsidR="00770BC7" w:rsidRPr="001F22D9" w:rsidRDefault="00770BC7" w:rsidP="001F22D9">
      <w:pPr>
        <w:pStyle w:val="01Bodytext"/>
        <w:jc w:val="both"/>
        <w:rPr>
          <w:lang w:val="fr-FR"/>
        </w:rPr>
      </w:pPr>
    </w:p>
    <w:p w14:paraId="54844E5E" w14:textId="77777777" w:rsidR="00770BC7" w:rsidRPr="001F22D9" w:rsidRDefault="00770BC7" w:rsidP="001F22D9">
      <w:pPr>
        <w:pStyle w:val="01Bodytext"/>
        <w:jc w:val="both"/>
        <w:rPr>
          <w:i/>
          <w:sz w:val="32"/>
          <w:lang w:val="fr-FR"/>
        </w:rPr>
      </w:pPr>
    </w:p>
    <w:p w14:paraId="2F236A20" w14:textId="77777777" w:rsidR="00770BC7" w:rsidRPr="001F22D9" w:rsidRDefault="00770BC7" w:rsidP="001F22D9">
      <w:pPr>
        <w:pStyle w:val="01Bodytext"/>
        <w:jc w:val="both"/>
        <w:rPr>
          <w:i/>
          <w:sz w:val="32"/>
          <w:lang w:val="fr-FR"/>
        </w:rPr>
      </w:pPr>
    </w:p>
    <w:p w14:paraId="2DC0CF89" w14:textId="6E0E1A02" w:rsidR="004D0D95" w:rsidRPr="001F22D9" w:rsidRDefault="005B5305" w:rsidP="001F22D9">
      <w:pPr>
        <w:tabs>
          <w:tab w:val="clear" w:pos="227"/>
        </w:tabs>
        <w:spacing w:after="160" w:line="259" w:lineRule="auto"/>
        <w:jc w:val="both"/>
        <w:rPr>
          <w:lang w:val="fr-FR"/>
        </w:rPr>
      </w:pPr>
      <w:r>
        <w:rPr>
          <w:lang w:val="fr"/>
        </w:rPr>
        <w:br w:type="page"/>
      </w:r>
    </w:p>
    <w:p w14:paraId="4FD9D64B" w14:textId="0E969354" w:rsidR="0028448D" w:rsidRPr="001F22D9" w:rsidRDefault="00625452" w:rsidP="001F22D9">
      <w:pPr>
        <w:pStyle w:val="Heading1"/>
        <w:jc w:val="both"/>
        <w:rPr>
          <w:lang w:val="fr-FR"/>
        </w:rPr>
      </w:pPr>
      <w:r>
        <w:rPr>
          <w:lang w:val="fr"/>
        </w:rPr>
        <w:lastRenderedPageBreak/>
        <w:t>Vue d’ensemble de la recherche interdisciplinaire A</w:t>
      </w:r>
    </w:p>
    <w:p w14:paraId="36010AE1" w14:textId="2811AD1E" w:rsidR="00793551" w:rsidRPr="001F22D9" w:rsidRDefault="00793551" w:rsidP="001F22D9">
      <w:pPr>
        <w:pStyle w:val="01Bodytext"/>
        <w:jc w:val="both"/>
        <w:rPr>
          <w:lang w:val="fr-FR"/>
        </w:rPr>
      </w:pPr>
    </w:p>
    <w:p w14:paraId="3ED6EEF7" w14:textId="7CAADA6F" w:rsidR="00886526" w:rsidRPr="001F22D9" w:rsidRDefault="00082961" w:rsidP="001F22D9">
      <w:pPr>
        <w:jc w:val="both"/>
        <w:rPr>
          <w:lang w:val="fr-FR"/>
        </w:rPr>
      </w:pPr>
      <w:r>
        <w:rPr>
          <w:lang w:val="fr"/>
        </w:rPr>
        <w:t>L’énoncé de recherche et les questions de recherche pour ce projet interdisciplinaire sont présentés ci-après. Pour en voir la structure, veuillez consulter le diagramme ci-après. Votre enseignant peut vous apporter des instructions supplémentaires sur la manière dont il souhaiterait que vous appréhendiez ces tâches.</w:t>
      </w:r>
    </w:p>
    <w:p w14:paraId="76154148" w14:textId="77777777" w:rsidR="00886526" w:rsidRPr="001F22D9" w:rsidRDefault="00886526" w:rsidP="001F22D9">
      <w:pPr>
        <w:pStyle w:val="01Bodytext"/>
        <w:jc w:val="both"/>
        <w:rPr>
          <w:lang w:val="fr-FR"/>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130"/>
        <w:gridCol w:w="5135"/>
        <w:gridCol w:w="2306"/>
      </w:tblGrid>
      <w:tr w:rsidR="00886526" w:rsidRPr="0006726C" w14:paraId="6C154BC2" w14:textId="77777777" w:rsidTr="009A5FB7">
        <w:trPr>
          <w:trHeight w:val="865"/>
        </w:trPr>
        <w:tc>
          <w:tcPr>
            <w:tcW w:w="0" w:type="auto"/>
            <w:vAlign w:val="center"/>
          </w:tcPr>
          <w:p w14:paraId="2831A02B" w14:textId="76FAB089" w:rsidR="00886526" w:rsidRPr="001F22D9" w:rsidRDefault="00886526" w:rsidP="009A5FB7">
            <w:pPr>
              <w:rPr>
                <w:b/>
                <w:lang w:val="fr-FR"/>
              </w:rPr>
            </w:pPr>
            <w:r>
              <w:rPr>
                <w:b/>
                <w:bCs/>
                <w:lang w:val="fr"/>
              </w:rPr>
              <w:t>Sources des documents de préparation</w:t>
            </w:r>
          </w:p>
        </w:tc>
        <w:tc>
          <w:tcPr>
            <w:tcW w:w="0" w:type="auto"/>
            <w:vAlign w:val="center"/>
          </w:tcPr>
          <w:p w14:paraId="12DA54AF" w14:textId="77777777" w:rsidR="00886526" w:rsidRPr="001F22D9" w:rsidRDefault="00A4695A" w:rsidP="001F22D9">
            <w:pPr>
              <w:jc w:val="both"/>
              <w:rPr>
                <w:lang w:val="fr-FR"/>
              </w:rPr>
            </w:pPr>
            <w:hyperlink r:id="rId12" w:anchor="/French" w:history="1">
              <w:r w:rsidR="00886526">
                <w:rPr>
                  <w:rStyle w:val="Hyperlink"/>
                  <w:lang w:val="fr"/>
                </w:rPr>
                <w:t>http://idprm.ibo.org/n16.html#/French</w:t>
              </w:r>
            </w:hyperlink>
          </w:p>
        </w:tc>
        <w:tc>
          <w:tcPr>
            <w:tcW w:w="0" w:type="auto"/>
            <w:vAlign w:val="center"/>
          </w:tcPr>
          <w:p w14:paraId="5CEF86DA" w14:textId="641D09E6" w:rsidR="00886526" w:rsidRPr="0006726C" w:rsidRDefault="00886526" w:rsidP="001F22D9">
            <w:pPr>
              <w:jc w:val="both"/>
              <w:rPr>
                <w:b/>
              </w:rPr>
            </w:pPr>
            <w:r>
              <w:rPr>
                <w:lang w:val="fr"/>
              </w:rPr>
              <w:t>Novembre 2016</w:t>
            </w:r>
          </w:p>
        </w:tc>
      </w:tr>
      <w:tr w:rsidR="00886526" w:rsidRPr="00C00015" w14:paraId="4B670F76" w14:textId="77777777" w:rsidTr="009A5FB7">
        <w:trPr>
          <w:trHeight w:val="1261"/>
        </w:trPr>
        <w:tc>
          <w:tcPr>
            <w:tcW w:w="0" w:type="auto"/>
            <w:vAlign w:val="center"/>
          </w:tcPr>
          <w:p w14:paraId="08084744" w14:textId="0841C9D2" w:rsidR="00886526" w:rsidRPr="0006726C" w:rsidRDefault="00886526" w:rsidP="009A5FB7">
            <w:pPr>
              <w:rPr>
                <w:b/>
                <w:bCs/>
              </w:rPr>
            </w:pPr>
            <w:r>
              <w:rPr>
                <w:b/>
                <w:bCs/>
                <w:lang w:val="fr"/>
              </w:rPr>
              <w:t>Énoncé de recherche</w:t>
            </w:r>
          </w:p>
        </w:tc>
        <w:tc>
          <w:tcPr>
            <w:tcW w:w="0" w:type="auto"/>
            <w:gridSpan w:val="2"/>
            <w:vAlign w:val="center"/>
          </w:tcPr>
          <w:p w14:paraId="2E2137D1" w14:textId="0211D736" w:rsidR="00886526" w:rsidRPr="001F22D9" w:rsidRDefault="00886526" w:rsidP="001F22D9">
            <w:pPr>
              <w:jc w:val="both"/>
              <w:rPr>
                <w:lang w:val="fr-FR"/>
              </w:rPr>
            </w:pPr>
            <w:r>
              <w:rPr>
                <w:lang w:val="fr"/>
              </w:rPr>
              <w:t>Avec leurs différentes perspectives, les individus, les communautés et les gouvernements ont tous un rôle à jouer dans la promotion de la durabilité environnementale.</w:t>
            </w:r>
          </w:p>
        </w:tc>
      </w:tr>
      <w:tr w:rsidR="00886526" w:rsidRPr="0006726C" w14:paraId="1552606E" w14:textId="77777777" w:rsidTr="009A5FB7">
        <w:trPr>
          <w:trHeight w:val="822"/>
        </w:trPr>
        <w:tc>
          <w:tcPr>
            <w:tcW w:w="0" w:type="auto"/>
            <w:vAlign w:val="center"/>
          </w:tcPr>
          <w:p w14:paraId="4BC90718" w14:textId="77777777" w:rsidR="00886526" w:rsidRPr="0006726C" w:rsidRDefault="00886526" w:rsidP="009A5FB7">
            <w:pPr>
              <w:rPr>
                <w:b/>
              </w:rPr>
            </w:pPr>
            <w:r>
              <w:rPr>
                <w:b/>
                <w:bCs/>
                <w:lang w:val="fr"/>
              </w:rPr>
              <w:t xml:space="preserve">Contexte mondial </w:t>
            </w:r>
          </w:p>
        </w:tc>
        <w:tc>
          <w:tcPr>
            <w:tcW w:w="0" w:type="auto"/>
            <w:gridSpan w:val="2"/>
            <w:vAlign w:val="center"/>
          </w:tcPr>
          <w:p w14:paraId="7A220CC4" w14:textId="77777777" w:rsidR="00886526" w:rsidRPr="0006726C" w:rsidRDefault="00886526" w:rsidP="001F22D9">
            <w:pPr>
              <w:jc w:val="both"/>
            </w:pPr>
          </w:p>
          <w:p w14:paraId="0750AE5F" w14:textId="77777777" w:rsidR="00886526" w:rsidRPr="0006726C" w:rsidRDefault="00886526" w:rsidP="001F22D9">
            <w:pPr>
              <w:jc w:val="both"/>
            </w:pPr>
            <w:r>
              <w:rPr>
                <w:lang w:val="fr"/>
              </w:rPr>
              <w:t>Mondialisation et durabilité</w:t>
            </w:r>
          </w:p>
          <w:p w14:paraId="3D3E2D08" w14:textId="77777777" w:rsidR="00886526" w:rsidRPr="0006726C" w:rsidRDefault="00886526" w:rsidP="001F22D9">
            <w:pPr>
              <w:jc w:val="both"/>
            </w:pPr>
          </w:p>
        </w:tc>
      </w:tr>
      <w:tr w:rsidR="00886526" w:rsidRPr="00C00015" w14:paraId="2F8BD1BD" w14:textId="77777777" w:rsidTr="009A5FB7">
        <w:trPr>
          <w:trHeight w:val="865"/>
        </w:trPr>
        <w:tc>
          <w:tcPr>
            <w:tcW w:w="0" w:type="auto"/>
            <w:vAlign w:val="center"/>
          </w:tcPr>
          <w:p w14:paraId="144A0B3E" w14:textId="0710018F" w:rsidR="00886526" w:rsidRPr="001F22D9" w:rsidRDefault="00886526" w:rsidP="009A5FB7">
            <w:pPr>
              <w:rPr>
                <w:b/>
                <w:lang w:val="fr-FR"/>
              </w:rPr>
            </w:pPr>
            <w:r>
              <w:rPr>
                <w:b/>
                <w:bCs/>
                <w:lang w:val="fr"/>
              </w:rPr>
              <w:t>Concepts clés et connexes pouvant être explorés</w:t>
            </w:r>
          </w:p>
        </w:tc>
        <w:tc>
          <w:tcPr>
            <w:tcW w:w="0" w:type="auto"/>
            <w:gridSpan w:val="2"/>
            <w:vAlign w:val="center"/>
          </w:tcPr>
          <w:p w14:paraId="779E1499" w14:textId="77777777" w:rsidR="00886526" w:rsidRPr="001F22D9" w:rsidRDefault="00886526" w:rsidP="001F22D9">
            <w:pPr>
              <w:jc w:val="both"/>
              <w:rPr>
                <w:lang w:val="fr-FR"/>
              </w:rPr>
            </w:pPr>
          </w:p>
          <w:p w14:paraId="068931F0" w14:textId="172F32C8" w:rsidR="00886526" w:rsidRPr="001F22D9" w:rsidRDefault="00886526" w:rsidP="001F22D9">
            <w:pPr>
              <w:jc w:val="both"/>
              <w:rPr>
                <w:lang w:val="fr-FR"/>
              </w:rPr>
            </w:pPr>
            <w:r>
              <w:rPr>
                <w:lang w:val="fr"/>
              </w:rPr>
              <w:t>Perspective, changement, systèmes et communautés</w:t>
            </w:r>
          </w:p>
          <w:p w14:paraId="584D7D82" w14:textId="77777777" w:rsidR="00886526" w:rsidRPr="001F22D9" w:rsidRDefault="00886526" w:rsidP="001F22D9">
            <w:pPr>
              <w:jc w:val="both"/>
              <w:rPr>
                <w:lang w:val="fr-FR"/>
              </w:rPr>
            </w:pPr>
          </w:p>
          <w:p w14:paraId="2FD4BC58" w14:textId="172C3D0F" w:rsidR="00886526" w:rsidRPr="001F22D9" w:rsidRDefault="00886526" w:rsidP="001F22D9">
            <w:pPr>
              <w:jc w:val="both"/>
              <w:rPr>
                <w:lang w:val="fr-FR"/>
              </w:rPr>
            </w:pPr>
            <w:r>
              <w:rPr>
                <w:lang w:val="fr"/>
              </w:rPr>
              <w:t>Gouvernance, environnement, adaptation, choix et causalité (cause et conséquence)</w:t>
            </w:r>
          </w:p>
          <w:p w14:paraId="0F4A46D3" w14:textId="77777777" w:rsidR="00886526" w:rsidRPr="001F22D9" w:rsidRDefault="00886526" w:rsidP="001F22D9">
            <w:pPr>
              <w:jc w:val="both"/>
              <w:rPr>
                <w:lang w:val="fr-FR"/>
              </w:rPr>
            </w:pPr>
          </w:p>
        </w:tc>
      </w:tr>
      <w:tr w:rsidR="00894AAE" w:rsidRPr="00C00015" w14:paraId="445B8D4E" w14:textId="77777777" w:rsidTr="009A5FB7">
        <w:trPr>
          <w:trHeight w:val="1950"/>
        </w:trPr>
        <w:tc>
          <w:tcPr>
            <w:tcW w:w="0" w:type="auto"/>
            <w:vAlign w:val="center"/>
          </w:tcPr>
          <w:p w14:paraId="21FA0545" w14:textId="77777777" w:rsidR="00894AAE" w:rsidRPr="0006726C" w:rsidRDefault="00894AAE" w:rsidP="009A5FB7">
            <w:pPr>
              <w:rPr>
                <w:b/>
              </w:rPr>
            </w:pPr>
            <w:r>
              <w:rPr>
                <w:b/>
                <w:bCs/>
                <w:lang w:val="fr"/>
              </w:rPr>
              <w:t>Questions de recherche</w:t>
            </w:r>
          </w:p>
        </w:tc>
        <w:tc>
          <w:tcPr>
            <w:tcW w:w="0" w:type="auto"/>
            <w:gridSpan w:val="2"/>
            <w:vAlign w:val="center"/>
          </w:tcPr>
          <w:p w14:paraId="1A6EAE56" w14:textId="77777777" w:rsidR="00894AAE" w:rsidRPr="001F22D9" w:rsidRDefault="00894AAE" w:rsidP="001F22D9">
            <w:pPr>
              <w:jc w:val="both"/>
              <w:rPr>
                <w:lang w:val="fr-FR"/>
              </w:rPr>
            </w:pPr>
          </w:p>
          <w:p w14:paraId="2322CA19" w14:textId="77777777" w:rsidR="00894AAE" w:rsidRPr="001F22D9" w:rsidRDefault="00894AAE" w:rsidP="001F22D9">
            <w:pPr>
              <w:jc w:val="both"/>
              <w:rPr>
                <w:b/>
                <w:lang w:val="fr-FR"/>
              </w:rPr>
            </w:pPr>
            <w:r>
              <w:rPr>
                <w:b/>
                <w:bCs/>
                <w:lang w:val="fr"/>
              </w:rPr>
              <w:t>Questions factuelles</w:t>
            </w:r>
          </w:p>
          <w:p w14:paraId="08AFE50C" w14:textId="77777777" w:rsidR="00894AAE" w:rsidRPr="001F22D9" w:rsidRDefault="00894AAE" w:rsidP="001F22D9">
            <w:pPr>
              <w:pStyle w:val="01Bodytext"/>
              <w:jc w:val="both"/>
              <w:rPr>
                <w:sz w:val="20"/>
                <w:szCs w:val="20"/>
                <w:lang w:val="fr-FR"/>
              </w:rPr>
            </w:pPr>
            <w:r>
              <w:rPr>
                <w:sz w:val="20"/>
                <w:szCs w:val="20"/>
                <w:lang w:val="fr"/>
              </w:rPr>
              <w:t>Qu’est-ce que la durabilité ?</w:t>
            </w:r>
          </w:p>
          <w:p w14:paraId="5EF2A72B" w14:textId="77777777" w:rsidR="00894AAE" w:rsidRPr="001F22D9" w:rsidRDefault="00894AAE" w:rsidP="001F22D9">
            <w:pPr>
              <w:pStyle w:val="01Bodytext"/>
              <w:jc w:val="both"/>
              <w:rPr>
                <w:sz w:val="20"/>
                <w:szCs w:val="20"/>
                <w:lang w:val="fr-FR"/>
              </w:rPr>
            </w:pPr>
            <w:r>
              <w:rPr>
                <w:sz w:val="20"/>
                <w:szCs w:val="20"/>
                <w:lang w:val="fr"/>
              </w:rPr>
              <w:t>Quels sont les avantages de la durabilité ?</w:t>
            </w:r>
          </w:p>
          <w:p w14:paraId="1E040419" w14:textId="77777777" w:rsidR="00894AAE" w:rsidRPr="001F22D9" w:rsidRDefault="00894AAE" w:rsidP="001F22D9">
            <w:pPr>
              <w:pStyle w:val="01Bodytext"/>
              <w:jc w:val="both"/>
              <w:rPr>
                <w:sz w:val="20"/>
                <w:szCs w:val="20"/>
                <w:lang w:val="fr-FR"/>
              </w:rPr>
            </w:pPr>
            <w:r>
              <w:rPr>
                <w:sz w:val="20"/>
                <w:szCs w:val="20"/>
                <w:lang w:val="fr"/>
              </w:rPr>
              <w:t>Quelles mesures les communautés et/ou les individus peuvent-ils prendre pour contribuer à la protection de l’environnement ?</w:t>
            </w:r>
          </w:p>
          <w:p w14:paraId="1B1E0701" w14:textId="77777777" w:rsidR="00894AAE" w:rsidRPr="001F22D9" w:rsidRDefault="00894AAE" w:rsidP="001F22D9">
            <w:pPr>
              <w:jc w:val="both"/>
              <w:rPr>
                <w:b/>
                <w:szCs w:val="20"/>
                <w:lang w:val="fr-FR"/>
              </w:rPr>
            </w:pPr>
          </w:p>
          <w:p w14:paraId="69FF759F" w14:textId="77777777" w:rsidR="00894AAE" w:rsidRPr="001F22D9" w:rsidRDefault="00894AAE" w:rsidP="001F22D9">
            <w:pPr>
              <w:jc w:val="both"/>
              <w:rPr>
                <w:b/>
                <w:lang w:val="fr-FR"/>
              </w:rPr>
            </w:pPr>
            <w:r>
              <w:rPr>
                <w:b/>
                <w:bCs/>
                <w:lang w:val="fr"/>
              </w:rPr>
              <w:t>Questions conceptuelles</w:t>
            </w:r>
          </w:p>
          <w:p w14:paraId="085040D0" w14:textId="77777777" w:rsidR="00894AAE" w:rsidRPr="001F22D9" w:rsidRDefault="00894AAE" w:rsidP="001F22D9">
            <w:pPr>
              <w:pStyle w:val="01Bodytext"/>
              <w:jc w:val="both"/>
              <w:rPr>
                <w:sz w:val="20"/>
                <w:szCs w:val="20"/>
                <w:lang w:val="fr-FR"/>
              </w:rPr>
            </w:pPr>
            <w:r>
              <w:rPr>
                <w:sz w:val="20"/>
                <w:szCs w:val="20"/>
                <w:lang w:val="fr"/>
              </w:rPr>
              <w:t>De quelles manières nos choix personnels contribuent-ils aux questions mondiales ?</w:t>
            </w:r>
          </w:p>
          <w:p w14:paraId="09D31C32" w14:textId="77777777" w:rsidR="00894AAE" w:rsidRPr="001F22D9" w:rsidRDefault="00894AAE" w:rsidP="001F22D9">
            <w:pPr>
              <w:pStyle w:val="01Bodytext"/>
              <w:jc w:val="both"/>
              <w:rPr>
                <w:sz w:val="20"/>
                <w:szCs w:val="20"/>
                <w:lang w:val="fr-FR"/>
              </w:rPr>
            </w:pPr>
            <w:r>
              <w:rPr>
                <w:sz w:val="20"/>
                <w:szCs w:val="20"/>
                <w:lang w:val="fr"/>
              </w:rPr>
              <w:t>Comment les êtres humains interrompent-ils les processus environnementaux naturels ?</w:t>
            </w:r>
          </w:p>
          <w:p w14:paraId="02ED5939" w14:textId="77777777" w:rsidR="00894AAE" w:rsidRPr="001F22D9" w:rsidRDefault="00894AAE" w:rsidP="001F22D9">
            <w:pPr>
              <w:jc w:val="both"/>
              <w:rPr>
                <w:lang w:val="fr-FR"/>
              </w:rPr>
            </w:pPr>
            <w:r>
              <w:rPr>
                <w:lang w:val="fr"/>
              </w:rPr>
              <w:t>Comment les concepteurs peuvent-ils trouver un juste équilibre entre les besoins environnementaux et les besoins des parties prenantes ?</w:t>
            </w:r>
          </w:p>
          <w:p w14:paraId="668495E1" w14:textId="77777777" w:rsidR="00894AAE" w:rsidRPr="001F22D9" w:rsidRDefault="00894AAE" w:rsidP="001F22D9">
            <w:pPr>
              <w:jc w:val="both"/>
              <w:rPr>
                <w:lang w:val="fr-FR"/>
              </w:rPr>
            </w:pPr>
            <w:r>
              <w:rPr>
                <w:lang w:val="fr"/>
              </w:rPr>
              <w:t>Comment les données peuvent-elles informer les individus ?</w:t>
            </w:r>
          </w:p>
          <w:p w14:paraId="0776BF19" w14:textId="77777777" w:rsidR="00894AAE" w:rsidRPr="001F22D9" w:rsidRDefault="00894AAE" w:rsidP="001F22D9">
            <w:pPr>
              <w:jc w:val="both"/>
              <w:rPr>
                <w:lang w:val="fr-FR"/>
              </w:rPr>
            </w:pPr>
            <w:r>
              <w:rPr>
                <w:lang w:val="fr"/>
              </w:rPr>
              <w:t>Comment les preuves peuvent-elles être utilisées pour changer les perspectives ?</w:t>
            </w:r>
          </w:p>
          <w:p w14:paraId="718DCAD7" w14:textId="77777777" w:rsidR="00894AAE" w:rsidRPr="001F22D9" w:rsidRDefault="00894AAE" w:rsidP="001F22D9">
            <w:pPr>
              <w:jc w:val="both"/>
              <w:rPr>
                <w:lang w:val="fr-FR"/>
              </w:rPr>
            </w:pPr>
          </w:p>
          <w:p w14:paraId="67AB931D" w14:textId="77777777" w:rsidR="00894AAE" w:rsidRPr="001F22D9" w:rsidRDefault="00894AAE" w:rsidP="001F22D9">
            <w:pPr>
              <w:jc w:val="both"/>
              <w:rPr>
                <w:b/>
                <w:lang w:val="fr-FR"/>
              </w:rPr>
            </w:pPr>
            <w:r>
              <w:rPr>
                <w:b/>
                <w:bCs/>
                <w:lang w:val="fr"/>
              </w:rPr>
              <w:t>Questions invitant au débat</w:t>
            </w:r>
          </w:p>
          <w:p w14:paraId="3C37A6DD" w14:textId="77777777" w:rsidR="00894AAE" w:rsidRPr="001F22D9" w:rsidRDefault="00894AAE" w:rsidP="001F22D9">
            <w:pPr>
              <w:pStyle w:val="NoSpacing"/>
              <w:jc w:val="both"/>
              <w:rPr>
                <w:sz w:val="20"/>
                <w:lang w:val="fr-FR"/>
              </w:rPr>
            </w:pPr>
            <w:r>
              <w:rPr>
                <w:sz w:val="20"/>
                <w:lang w:val="fr"/>
              </w:rPr>
              <w:t>Les gouvernements et les communautés/individus ont-ils la même responsabilité en matière de protection de l’environnement ?</w:t>
            </w:r>
          </w:p>
          <w:p w14:paraId="3E093245" w14:textId="77777777" w:rsidR="00894AAE" w:rsidRPr="001F22D9" w:rsidRDefault="00894AAE" w:rsidP="001F22D9">
            <w:pPr>
              <w:pStyle w:val="NoSpacing"/>
              <w:jc w:val="both"/>
              <w:rPr>
                <w:sz w:val="20"/>
                <w:lang w:val="fr-FR"/>
              </w:rPr>
            </w:pPr>
            <w:r>
              <w:rPr>
                <w:sz w:val="20"/>
                <w:lang w:val="fr"/>
              </w:rPr>
              <w:t>Toutes les perspectives sont-elles également valables ?</w:t>
            </w:r>
          </w:p>
          <w:p w14:paraId="01DA4D93" w14:textId="77777777" w:rsidR="00894AAE" w:rsidRPr="00AF2103" w:rsidRDefault="00894AAE" w:rsidP="001F22D9">
            <w:pPr>
              <w:jc w:val="both"/>
              <w:rPr>
                <w:lang w:val="fr-FR"/>
              </w:rPr>
            </w:pPr>
            <w:r>
              <w:rPr>
                <w:lang w:val="fr"/>
              </w:rPr>
              <w:t>Les systèmes sont-ils essentiels pour permettre un avenir durable ?</w:t>
            </w:r>
          </w:p>
          <w:p w14:paraId="2EDE9EF9" w14:textId="77777777" w:rsidR="00894AAE" w:rsidRPr="00AF2103" w:rsidRDefault="00894AAE" w:rsidP="001F22D9">
            <w:pPr>
              <w:jc w:val="both"/>
              <w:rPr>
                <w:lang w:val="fr-FR"/>
              </w:rPr>
            </w:pPr>
          </w:p>
          <w:p w14:paraId="2D85947F" w14:textId="77777777" w:rsidR="00894AAE" w:rsidRPr="00AF2103" w:rsidRDefault="00894AAE" w:rsidP="001F22D9">
            <w:pPr>
              <w:jc w:val="both"/>
              <w:rPr>
                <w:i/>
                <w:color w:val="FF0000"/>
                <w:lang w:val="fr-FR"/>
              </w:rPr>
            </w:pPr>
            <w:r>
              <w:rPr>
                <w:i/>
                <w:iCs/>
                <w:color w:val="FF0000"/>
                <w:lang w:val="fr"/>
              </w:rPr>
              <w:t>Veuillez noter que certaines questions peuvent être factuelles ou conceptuelles selon la discipline au sein de laquelle elles sont explorées ou du stade éducatif auquel l’élève se situe.</w:t>
            </w:r>
          </w:p>
          <w:p w14:paraId="5807F554" w14:textId="77777777" w:rsidR="00894AAE" w:rsidRPr="00AF2103" w:rsidRDefault="00894AAE" w:rsidP="001F22D9">
            <w:pPr>
              <w:jc w:val="both"/>
              <w:rPr>
                <w:lang w:val="fr-FR"/>
              </w:rPr>
            </w:pPr>
          </w:p>
        </w:tc>
      </w:tr>
    </w:tbl>
    <w:p w14:paraId="592CA109" w14:textId="1517B497" w:rsidR="00793551" w:rsidRDefault="00C00015" w:rsidP="001F22D9">
      <w:pPr>
        <w:pStyle w:val="Heading1"/>
        <w:jc w:val="both"/>
      </w:pPr>
      <w:r>
        <w:rPr>
          <w:lang w:val="fr"/>
        </w:rPr>
        <w:lastRenderedPageBreak/>
        <w:br/>
      </w:r>
      <w:r w:rsidR="004968BF">
        <w:rPr>
          <w:lang w:val="fr"/>
        </w:rPr>
        <w:t>Tâches</w:t>
      </w:r>
    </w:p>
    <w:p w14:paraId="59AFF25F" w14:textId="4DF20944" w:rsidR="00793551" w:rsidRDefault="00793551" w:rsidP="001F22D9">
      <w:pPr>
        <w:jc w:val="both"/>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63"/>
        <w:gridCol w:w="510"/>
        <w:gridCol w:w="1463"/>
        <w:gridCol w:w="2152"/>
        <w:gridCol w:w="3790"/>
        <w:gridCol w:w="493"/>
      </w:tblGrid>
      <w:tr w:rsidR="00E20E31" w:rsidRPr="00385976" w14:paraId="12E9645F" w14:textId="77777777" w:rsidTr="009A5FB7">
        <w:trPr>
          <w:trHeight w:val="838"/>
        </w:trPr>
        <w:tc>
          <w:tcPr>
            <w:tcW w:w="0" w:type="auto"/>
            <w:shd w:val="clear" w:color="auto" w:fill="auto"/>
            <w:vAlign w:val="center"/>
          </w:tcPr>
          <w:p w14:paraId="4566EF03" w14:textId="77777777" w:rsidR="00E20E31" w:rsidRPr="00474CBC" w:rsidRDefault="00E20E31" w:rsidP="00AF2103">
            <w:pPr>
              <w:pStyle w:val="NoSpacing"/>
              <w:jc w:val="both"/>
              <w:rPr>
                <w:b/>
              </w:rPr>
            </w:pPr>
            <w:r>
              <w:rPr>
                <w:b/>
                <w:bCs/>
                <w:lang w:val="fr"/>
              </w:rPr>
              <w:t>Tâche</w:t>
            </w:r>
          </w:p>
        </w:tc>
        <w:tc>
          <w:tcPr>
            <w:tcW w:w="0" w:type="auto"/>
            <w:shd w:val="clear" w:color="auto" w:fill="auto"/>
            <w:vAlign w:val="center"/>
          </w:tcPr>
          <w:p w14:paraId="18EC0CC0" w14:textId="77777777" w:rsidR="00E20E31" w:rsidRPr="00385976" w:rsidRDefault="00E20E31" w:rsidP="001F22D9">
            <w:pPr>
              <w:pStyle w:val="NoSpacing"/>
              <w:jc w:val="both"/>
            </w:pPr>
            <w:r>
              <w:rPr>
                <w:lang w:val="fr"/>
              </w:rPr>
              <w:t>A</w:t>
            </w:r>
          </w:p>
        </w:tc>
        <w:tc>
          <w:tcPr>
            <w:tcW w:w="0" w:type="auto"/>
            <w:shd w:val="clear" w:color="auto" w:fill="auto"/>
            <w:vAlign w:val="center"/>
          </w:tcPr>
          <w:p w14:paraId="32B1E03E" w14:textId="1F3B6F12" w:rsidR="00E20E31" w:rsidRPr="00474CBC" w:rsidRDefault="00E20E31" w:rsidP="001F22D9">
            <w:pPr>
              <w:pStyle w:val="NoSpacing"/>
              <w:jc w:val="both"/>
              <w:rPr>
                <w:b/>
              </w:rPr>
            </w:pPr>
            <w:r>
              <w:rPr>
                <w:b/>
                <w:bCs/>
                <w:lang w:val="fr"/>
              </w:rPr>
              <w:t>Matière</w:t>
            </w:r>
          </w:p>
        </w:tc>
        <w:tc>
          <w:tcPr>
            <w:tcW w:w="0" w:type="auto"/>
            <w:shd w:val="clear" w:color="auto" w:fill="auto"/>
            <w:vAlign w:val="center"/>
          </w:tcPr>
          <w:p w14:paraId="6CF470BB" w14:textId="77777777" w:rsidR="00E20E31" w:rsidRPr="00385976" w:rsidRDefault="00E20E31" w:rsidP="001F22D9">
            <w:pPr>
              <w:pStyle w:val="NoSpacing"/>
              <w:jc w:val="both"/>
            </w:pPr>
            <w:r>
              <w:rPr>
                <w:lang w:val="fr"/>
              </w:rPr>
              <w:t>Sciences intégrées</w:t>
            </w:r>
          </w:p>
        </w:tc>
        <w:tc>
          <w:tcPr>
            <w:tcW w:w="0" w:type="auto"/>
            <w:shd w:val="clear" w:color="auto" w:fill="auto"/>
            <w:vAlign w:val="center"/>
          </w:tcPr>
          <w:p w14:paraId="78959756" w14:textId="77777777" w:rsidR="00E20E31" w:rsidRPr="001F22D9" w:rsidRDefault="00E20E31" w:rsidP="001F22D9">
            <w:pPr>
              <w:pStyle w:val="NoSpacing"/>
              <w:jc w:val="both"/>
              <w:rPr>
                <w:b/>
                <w:lang w:val="fr-FR"/>
              </w:rPr>
            </w:pPr>
            <w:r>
              <w:rPr>
                <w:b/>
                <w:bCs/>
                <w:lang w:val="fr"/>
              </w:rPr>
              <w:t xml:space="preserve">Sources des documents de préparation </w:t>
            </w:r>
          </w:p>
        </w:tc>
        <w:tc>
          <w:tcPr>
            <w:tcW w:w="0" w:type="auto"/>
            <w:shd w:val="clear" w:color="auto" w:fill="auto"/>
            <w:vAlign w:val="center"/>
          </w:tcPr>
          <w:p w14:paraId="1DDBC38B" w14:textId="7636DB57" w:rsidR="00E20E31" w:rsidRPr="00385976" w:rsidRDefault="5C679E4D" w:rsidP="001F22D9">
            <w:pPr>
              <w:pStyle w:val="NoSpacing"/>
              <w:jc w:val="both"/>
            </w:pPr>
            <w:r>
              <w:rPr>
                <w:lang w:val="fr"/>
              </w:rPr>
              <w:t>1</w:t>
            </w:r>
          </w:p>
        </w:tc>
      </w:tr>
      <w:tr w:rsidR="00E20E31" w:rsidRPr="00C00015" w14:paraId="02FAA9B0" w14:textId="77777777" w:rsidTr="009A5FB7">
        <w:trPr>
          <w:trHeight w:val="1565"/>
        </w:trPr>
        <w:tc>
          <w:tcPr>
            <w:tcW w:w="0" w:type="auto"/>
            <w:gridSpan w:val="2"/>
            <w:shd w:val="clear" w:color="auto" w:fill="auto"/>
            <w:vAlign w:val="center"/>
          </w:tcPr>
          <w:p w14:paraId="1EBC3ED2" w14:textId="77777777" w:rsidR="00E20E31" w:rsidRPr="00385976" w:rsidRDefault="00E20E31" w:rsidP="00AF2103">
            <w:pPr>
              <w:spacing w:after="160" w:line="259" w:lineRule="auto"/>
              <w:jc w:val="both"/>
              <w:rPr>
                <w:b/>
              </w:rPr>
            </w:pPr>
            <w:r>
              <w:rPr>
                <w:b/>
                <w:bCs/>
                <w:lang w:val="fr"/>
              </w:rPr>
              <w:t>Questions de recherche pertinentes</w:t>
            </w:r>
          </w:p>
        </w:tc>
        <w:tc>
          <w:tcPr>
            <w:tcW w:w="0" w:type="auto"/>
            <w:gridSpan w:val="4"/>
            <w:shd w:val="clear" w:color="auto" w:fill="auto"/>
            <w:vAlign w:val="center"/>
          </w:tcPr>
          <w:p w14:paraId="67A02D0F" w14:textId="77777777" w:rsidR="00E20E31" w:rsidRPr="001F22D9" w:rsidRDefault="00E20E31" w:rsidP="001F22D9">
            <w:pPr>
              <w:spacing w:after="160" w:line="259" w:lineRule="auto"/>
              <w:jc w:val="both"/>
              <w:rPr>
                <w:lang w:val="fr-FR"/>
              </w:rPr>
            </w:pPr>
            <w:r>
              <w:rPr>
                <w:lang w:val="fr"/>
              </w:rPr>
              <w:t>Comment les êtres humains interrompent-ils les processus environnementaux naturels ?</w:t>
            </w:r>
          </w:p>
          <w:p w14:paraId="06ED998E" w14:textId="77777777" w:rsidR="00E20E31" w:rsidRPr="001F22D9" w:rsidRDefault="00E20E31" w:rsidP="001F22D9">
            <w:pPr>
              <w:spacing w:after="160" w:line="259" w:lineRule="auto"/>
              <w:jc w:val="both"/>
              <w:rPr>
                <w:lang w:val="fr-FR"/>
              </w:rPr>
            </w:pPr>
            <w:r>
              <w:rPr>
                <w:lang w:val="fr"/>
              </w:rPr>
              <w:t>Les gouvernements, les communautés et les individus ont-ils la même responsabilité en matière de protection de l’environnement ?</w:t>
            </w:r>
          </w:p>
          <w:p w14:paraId="64288EC9" w14:textId="77777777" w:rsidR="00E20E31" w:rsidRPr="001F22D9" w:rsidRDefault="00E20E31" w:rsidP="001F22D9">
            <w:pPr>
              <w:spacing w:after="160" w:line="259" w:lineRule="auto"/>
              <w:jc w:val="both"/>
              <w:rPr>
                <w:lang w:val="fr-FR"/>
              </w:rPr>
            </w:pPr>
            <w:r>
              <w:rPr>
                <w:lang w:val="fr"/>
              </w:rPr>
              <w:t>Quelles mesures les communautés et/ou les individus peuvent-ils prendre pour contribuer à la protection de l’environnement ?</w:t>
            </w:r>
          </w:p>
        </w:tc>
      </w:tr>
      <w:tr w:rsidR="00E20E31" w:rsidRPr="00C00015" w14:paraId="265243A5" w14:textId="77777777" w:rsidTr="009A5FB7">
        <w:trPr>
          <w:trHeight w:val="1834"/>
        </w:trPr>
        <w:tc>
          <w:tcPr>
            <w:tcW w:w="0" w:type="auto"/>
            <w:gridSpan w:val="2"/>
            <w:shd w:val="clear" w:color="auto" w:fill="auto"/>
            <w:vAlign w:val="center"/>
          </w:tcPr>
          <w:p w14:paraId="654C714B" w14:textId="77777777" w:rsidR="00E20E31" w:rsidRPr="00385976" w:rsidRDefault="00E20E31" w:rsidP="00AF2103">
            <w:pPr>
              <w:spacing w:after="160" w:line="259" w:lineRule="auto"/>
              <w:jc w:val="both"/>
              <w:rPr>
                <w:b/>
              </w:rPr>
            </w:pPr>
            <w:r>
              <w:rPr>
                <w:b/>
                <w:bCs/>
                <w:lang w:val="fr"/>
              </w:rPr>
              <w:t>Description de la tâche</w:t>
            </w:r>
          </w:p>
        </w:tc>
        <w:tc>
          <w:tcPr>
            <w:tcW w:w="0" w:type="auto"/>
            <w:gridSpan w:val="4"/>
            <w:shd w:val="clear" w:color="auto" w:fill="auto"/>
            <w:vAlign w:val="center"/>
          </w:tcPr>
          <w:p w14:paraId="50BA257D" w14:textId="37B193A6" w:rsidR="00E20E31" w:rsidRPr="001F22D9" w:rsidRDefault="00E20E31" w:rsidP="001F22D9">
            <w:pPr>
              <w:spacing w:after="160" w:line="259" w:lineRule="auto"/>
              <w:jc w:val="both"/>
              <w:rPr>
                <w:lang w:val="fr-FR"/>
              </w:rPr>
            </w:pPr>
            <w:r>
              <w:rPr>
                <w:lang w:val="fr"/>
              </w:rPr>
              <w:t>Vous êtes un(e) scientifique chargé(e) de fournir un rapport à un homme politique sur le point de commencer sa campagne électorale. Votre rapport doit l’informer des répercussions des activités humaines sur l’environnement, notamment celles en lien avec les émissions de carbone. L’homme politique et son équipe ont besoin de suffisamment d’informations pour déterminer ce qu’ils devront inclure dans leur politique environnementale. Votre rapport doit également leur fournir suffisamment d’informations pour qu’ils puissent répondre aux questions de nature scientifique qui leur seront posées durant la campagne.</w:t>
            </w:r>
          </w:p>
          <w:p w14:paraId="103D1AB5" w14:textId="77777777" w:rsidR="00E20E31" w:rsidRPr="001F22D9" w:rsidRDefault="00E20E31" w:rsidP="001F22D9">
            <w:pPr>
              <w:spacing w:after="160" w:line="259" w:lineRule="auto"/>
              <w:jc w:val="both"/>
              <w:rPr>
                <w:lang w:val="fr-FR"/>
              </w:rPr>
            </w:pPr>
            <w:r>
              <w:rPr>
                <w:lang w:val="fr"/>
              </w:rPr>
              <w:t>Avant de commencer à recueillir des informations pour votre rapport, vous devez choisir la région sur laquelle vous souhaitez vous concentrer. Il peut s’agir de la région dans laquelle vous vivez, d’une région que vous avez visitée, d’une région que vous avez étudiée ou d’une région qui vous intéresse.</w:t>
            </w:r>
          </w:p>
          <w:p w14:paraId="1336539E" w14:textId="77777777" w:rsidR="00E20E31" w:rsidRPr="001F22D9" w:rsidRDefault="00E20E31" w:rsidP="001F22D9">
            <w:pPr>
              <w:spacing w:after="160" w:line="259" w:lineRule="auto"/>
              <w:jc w:val="both"/>
              <w:rPr>
                <w:lang w:val="fr-FR"/>
              </w:rPr>
            </w:pPr>
            <w:r>
              <w:rPr>
                <w:lang w:val="fr"/>
              </w:rPr>
              <w:t>Dans une brève introduction, vous devez indiquer la région choisie et présenter des informations sur les points suivants :</w:t>
            </w:r>
          </w:p>
          <w:p w14:paraId="2632A147" w14:textId="11908B16" w:rsidR="00E20E31" w:rsidRPr="001F22D9" w:rsidRDefault="5C679E4D" w:rsidP="001F22D9">
            <w:pPr>
              <w:numPr>
                <w:ilvl w:val="0"/>
                <w:numId w:val="29"/>
              </w:numPr>
              <w:tabs>
                <w:tab w:val="clear" w:pos="227"/>
              </w:tabs>
              <w:spacing w:after="160" w:line="259" w:lineRule="auto"/>
              <w:jc w:val="both"/>
              <w:rPr>
                <w:rFonts w:eastAsiaTheme="minorEastAsia"/>
                <w:lang w:val="fr-FR"/>
              </w:rPr>
            </w:pPr>
            <w:r>
              <w:rPr>
                <w:lang w:val="fr"/>
              </w:rPr>
              <w:t>la façon dont le carbone est transporté dans l’environnement et les processus provoqués ou touchés par l’activité humaine ;</w:t>
            </w:r>
          </w:p>
          <w:p w14:paraId="7F61E234" w14:textId="77777777" w:rsidR="00E20E31" w:rsidRPr="001F22D9" w:rsidRDefault="00E20E31" w:rsidP="001F22D9">
            <w:pPr>
              <w:numPr>
                <w:ilvl w:val="0"/>
                <w:numId w:val="29"/>
              </w:numPr>
              <w:tabs>
                <w:tab w:val="clear" w:pos="227"/>
              </w:tabs>
              <w:spacing w:after="160" w:line="259" w:lineRule="auto"/>
              <w:jc w:val="both"/>
              <w:rPr>
                <w:lang w:val="fr-FR"/>
              </w:rPr>
            </w:pPr>
            <w:r>
              <w:rPr>
                <w:lang w:val="fr"/>
              </w:rPr>
              <w:t>la façon dont les activités humaines (et notamment les émissions de carbone) nuisent à l’environnement dans la région choisie et les conséquences.</w:t>
            </w:r>
          </w:p>
          <w:p w14:paraId="692FD4AE" w14:textId="77777777" w:rsidR="00E20E31" w:rsidRPr="00385976" w:rsidRDefault="00E20E31" w:rsidP="001F22D9">
            <w:pPr>
              <w:spacing w:after="160" w:line="259" w:lineRule="auto"/>
              <w:jc w:val="both"/>
            </w:pPr>
            <w:r>
              <w:rPr>
                <w:lang w:val="fr"/>
              </w:rPr>
              <w:t>Le rapport doit :</w:t>
            </w:r>
          </w:p>
          <w:p w14:paraId="6AFF17B6" w14:textId="77777777" w:rsidR="00E20E31" w:rsidRPr="001F22D9" w:rsidRDefault="00E20E31" w:rsidP="001F22D9">
            <w:pPr>
              <w:numPr>
                <w:ilvl w:val="0"/>
                <w:numId w:val="30"/>
              </w:numPr>
              <w:tabs>
                <w:tab w:val="clear" w:pos="227"/>
              </w:tabs>
              <w:spacing w:after="160" w:line="259" w:lineRule="auto"/>
              <w:jc w:val="both"/>
              <w:rPr>
                <w:lang w:val="fr-FR"/>
              </w:rPr>
            </w:pPr>
            <w:r>
              <w:rPr>
                <w:lang w:val="fr"/>
              </w:rPr>
              <w:t>donner une opinion sur les causes et les conséquences les plus importantes ;</w:t>
            </w:r>
          </w:p>
          <w:p w14:paraId="573D8EA9" w14:textId="77777777" w:rsidR="00E20E31" w:rsidRPr="001F22D9" w:rsidRDefault="00E20E31" w:rsidP="001F22D9">
            <w:pPr>
              <w:numPr>
                <w:ilvl w:val="0"/>
                <w:numId w:val="30"/>
              </w:numPr>
              <w:tabs>
                <w:tab w:val="clear" w:pos="227"/>
              </w:tabs>
              <w:spacing w:after="160" w:line="259" w:lineRule="auto"/>
              <w:jc w:val="both"/>
              <w:rPr>
                <w:lang w:val="fr-FR"/>
              </w:rPr>
            </w:pPr>
            <w:r>
              <w:rPr>
                <w:lang w:val="fr"/>
              </w:rPr>
              <w:t>recommander des changements ou d’autres méthodes que l’homme politique devrait soutenir et indiquer les raisons pour lesquelles ces changements ou méthodes seraient bénéfiques.</w:t>
            </w:r>
          </w:p>
          <w:p w14:paraId="6F96D8CF" w14:textId="743ED84E" w:rsidR="00E20E31" w:rsidRPr="001F22D9" w:rsidRDefault="00E20E31" w:rsidP="001F22D9">
            <w:pPr>
              <w:spacing w:after="160" w:line="259" w:lineRule="auto"/>
              <w:jc w:val="both"/>
              <w:rPr>
                <w:i/>
                <w:lang w:val="fr-FR"/>
              </w:rPr>
            </w:pPr>
            <w:r>
              <w:rPr>
                <w:i/>
                <w:iCs/>
                <w:lang w:val="fr"/>
              </w:rPr>
              <w:t>* Utilisez au moins une source parmi les sources fournies dans les documents de préparation et au moins une autre source.</w:t>
            </w:r>
          </w:p>
          <w:p w14:paraId="0908813A" w14:textId="77777777" w:rsidR="00E20E31" w:rsidRPr="001F22D9" w:rsidRDefault="00E20E31" w:rsidP="001F22D9">
            <w:pPr>
              <w:spacing w:line="240" w:lineRule="auto"/>
              <w:jc w:val="both"/>
              <w:rPr>
                <w:i/>
                <w:lang w:val="fr-FR"/>
              </w:rPr>
            </w:pPr>
          </w:p>
        </w:tc>
      </w:tr>
      <w:tr w:rsidR="00207448" w:rsidRPr="00C00015" w14:paraId="6E8DC0D4" w14:textId="77777777" w:rsidTr="009A5FB7">
        <w:trPr>
          <w:trHeight w:val="1834"/>
        </w:trPr>
        <w:tc>
          <w:tcPr>
            <w:tcW w:w="0" w:type="auto"/>
            <w:gridSpan w:val="2"/>
            <w:shd w:val="clear" w:color="auto" w:fill="auto"/>
            <w:vAlign w:val="center"/>
          </w:tcPr>
          <w:p w14:paraId="7A99CCE1" w14:textId="2E9D0BD9" w:rsidR="00207448" w:rsidRPr="00385976" w:rsidRDefault="000E4496" w:rsidP="00AF2103">
            <w:pPr>
              <w:spacing w:after="160" w:line="259" w:lineRule="auto"/>
              <w:jc w:val="both"/>
              <w:rPr>
                <w:b/>
              </w:rPr>
            </w:pPr>
            <w:r>
              <w:rPr>
                <w:b/>
                <w:bCs/>
                <w:lang w:val="fr"/>
              </w:rPr>
              <w:t>Soutien</w:t>
            </w:r>
          </w:p>
        </w:tc>
        <w:tc>
          <w:tcPr>
            <w:tcW w:w="0" w:type="auto"/>
            <w:gridSpan w:val="4"/>
            <w:shd w:val="clear" w:color="auto" w:fill="auto"/>
          </w:tcPr>
          <w:p w14:paraId="7955E060" w14:textId="6EE695F4" w:rsidR="00207448" w:rsidRPr="001F22D9" w:rsidRDefault="004731E2" w:rsidP="001F22D9">
            <w:pPr>
              <w:spacing w:after="160" w:line="259" w:lineRule="auto"/>
              <w:jc w:val="both"/>
              <w:rPr>
                <w:i/>
                <w:color w:val="C00000"/>
                <w:lang w:val="fr-FR"/>
              </w:rPr>
            </w:pPr>
            <w:r>
              <w:rPr>
                <w:i/>
                <w:iCs/>
                <w:color w:val="C00000"/>
                <w:lang w:val="fr"/>
              </w:rPr>
              <w:t>Les enseignants peuvent ajouter du soutien supplémentaire ici.</w:t>
            </w:r>
          </w:p>
        </w:tc>
      </w:tr>
      <w:tr w:rsidR="00EB38EA" w:rsidRPr="00C00015" w14:paraId="48A0ABBD" w14:textId="77777777" w:rsidTr="009A5FB7">
        <w:trPr>
          <w:trHeight w:val="1685"/>
        </w:trPr>
        <w:tc>
          <w:tcPr>
            <w:tcW w:w="0" w:type="auto"/>
            <w:gridSpan w:val="2"/>
            <w:shd w:val="clear" w:color="auto" w:fill="auto"/>
            <w:vAlign w:val="center"/>
          </w:tcPr>
          <w:p w14:paraId="3CF9E5E9" w14:textId="7B4C4EC0" w:rsidR="00EB38EA" w:rsidRPr="00AF2103" w:rsidRDefault="00EB38EA" w:rsidP="00AF2103">
            <w:pPr>
              <w:spacing w:after="160" w:line="259" w:lineRule="auto"/>
              <w:jc w:val="both"/>
              <w:rPr>
                <w:b/>
                <w:lang w:val="fr-FR"/>
              </w:rPr>
            </w:pPr>
            <w:r>
              <w:rPr>
                <w:b/>
                <w:bCs/>
                <w:lang w:val="fr"/>
              </w:rPr>
              <w:lastRenderedPageBreak/>
              <w:t>Aspects des objectifs spécifiques pertinents</w:t>
            </w:r>
          </w:p>
        </w:tc>
        <w:tc>
          <w:tcPr>
            <w:tcW w:w="0" w:type="auto"/>
            <w:gridSpan w:val="4"/>
            <w:shd w:val="clear" w:color="auto" w:fill="auto"/>
            <w:vAlign w:val="center"/>
          </w:tcPr>
          <w:p w14:paraId="4BBAA903" w14:textId="5295BDFA" w:rsidR="00EB38EA" w:rsidRPr="00AF2103" w:rsidRDefault="00EB38EA" w:rsidP="001F22D9">
            <w:pPr>
              <w:spacing w:after="160" w:line="259" w:lineRule="auto"/>
              <w:jc w:val="both"/>
              <w:rPr>
                <w:lang w:val="fr-FR"/>
              </w:rPr>
            </w:pPr>
            <w:r>
              <w:rPr>
                <w:lang w:val="fr"/>
              </w:rPr>
              <w:t>A (i) expliquer des connaissances scientifiques</w:t>
            </w:r>
          </w:p>
          <w:p w14:paraId="52F2B453" w14:textId="77777777" w:rsidR="00EB38EA" w:rsidRPr="00AF2103" w:rsidRDefault="00EB38EA" w:rsidP="001F22D9">
            <w:pPr>
              <w:spacing w:after="160" w:line="259" w:lineRule="auto"/>
              <w:jc w:val="both"/>
              <w:rPr>
                <w:lang w:val="fr-FR"/>
              </w:rPr>
            </w:pPr>
            <w:r>
              <w:rPr>
                <w:lang w:val="fr"/>
              </w:rPr>
              <w:t>A (iii) analyser et évaluer des informations afin de formuler des jugements scientifiquement étayés</w:t>
            </w:r>
          </w:p>
          <w:p w14:paraId="531E333E" w14:textId="3B43BB1B" w:rsidR="00EB38EA" w:rsidRPr="00AF2103" w:rsidRDefault="00EB38EA" w:rsidP="001F22D9">
            <w:pPr>
              <w:spacing w:after="160" w:line="259" w:lineRule="auto"/>
              <w:jc w:val="both"/>
              <w:rPr>
                <w:lang w:val="fr-FR"/>
              </w:rPr>
            </w:pPr>
            <w:r>
              <w:rPr>
                <w:lang w:val="fr"/>
              </w:rPr>
              <w:t>D (i) expliquer la manière dont la science est appliquée et utilisée pour traiter un problème ou une question spécifique</w:t>
            </w:r>
          </w:p>
        </w:tc>
      </w:tr>
    </w:tbl>
    <w:p w14:paraId="4268200E" w14:textId="5A48E91C" w:rsidR="007F3E3C" w:rsidRPr="00AF2103" w:rsidRDefault="007F3E3C" w:rsidP="001F22D9">
      <w:pPr>
        <w:tabs>
          <w:tab w:val="clear" w:pos="227"/>
        </w:tabs>
        <w:spacing w:after="160" w:line="259" w:lineRule="auto"/>
        <w:jc w:val="both"/>
        <w:rPr>
          <w:sz w:val="24"/>
          <w:lang w:val="fr-FR"/>
        </w:rPr>
      </w:pPr>
    </w:p>
    <w:p w14:paraId="0CAEAB78" w14:textId="23F4D2CB" w:rsidR="007F3E3C" w:rsidRPr="00AF2103" w:rsidRDefault="007F3E3C" w:rsidP="001F22D9">
      <w:pPr>
        <w:jc w:val="both"/>
        <w:rPr>
          <w:lang w:val="fr-FR"/>
        </w:rPr>
      </w:pPr>
    </w:p>
    <w:tbl>
      <w:tblPr>
        <w:tblStyle w:val="TableGrid"/>
        <w:tblpPr w:leftFromText="180" w:rightFromText="180" w:horzAnchor="margin" w:tblpY="49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78"/>
        <w:gridCol w:w="513"/>
        <w:gridCol w:w="1385"/>
        <w:gridCol w:w="2125"/>
        <w:gridCol w:w="3594"/>
        <w:gridCol w:w="776"/>
      </w:tblGrid>
      <w:tr w:rsidR="006806FE" w:rsidRPr="00385976" w14:paraId="517D21FB" w14:textId="77777777" w:rsidTr="009A5FB7">
        <w:trPr>
          <w:trHeight w:val="699"/>
        </w:trPr>
        <w:tc>
          <w:tcPr>
            <w:tcW w:w="0" w:type="auto"/>
            <w:shd w:val="clear" w:color="auto" w:fill="auto"/>
            <w:vAlign w:val="center"/>
          </w:tcPr>
          <w:p w14:paraId="236BF4BF" w14:textId="77777777" w:rsidR="006806FE" w:rsidRPr="00F72E5F" w:rsidRDefault="006806FE" w:rsidP="002E254C">
            <w:pPr>
              <w:pStyle w:val="NoSpacing"/>
              <w:rPr>
                <w:b/>
                <w:sz w:val="20"/>
              </w:rPr>
            </w:pPr>
            <w:r>
              <w:rPr>
                <w:b/>
                <w:bCs/>
                <w:sz w:val="20"/>
                <w:lang w:val="fr"/>
              </w:rPr>
              <w:lastRenderedPageBreak/>
              <w:t>Tâche</w:t>
            </w:r>
          </w:p>
        </w:tc>
        <w:tc>
          <w:tcPr>
            <w:tcW w:w="0" w:type="auto"/>
            <w:shd w:val="clear" w:color="auto" w:fill="auto"/>
            <w:vAlign w:val="center"/>
          </w:tcPr>
          <w:p w14:paraId="7F99102F" w14:textId="77777777" w:rsidR="006806FE" w:rsidRPr="00F72E5F" w:rsidRDefault="006806FE" w:rsidP="001F22D9">
            <w:pPr>
              <w:pStyle w:val="NoSpacing"/>
              <w:jc w:val="both"/>
              <w:rPr>
                <w:sz w:val="20"/>
              </w:rPr>
            </w:pPr>
            <w:r>
              <w:rPr>
                <w:sz w:val="20"/>
                <w:lang w:val="fr"/>
              </w:rPr>
              <w:t>B</w:t>
            </w:r>
          </w:p>
        </w:tc>
        <w:tc>
          <w:tcPr>
            <w:tcW w:w="0" w:type="auto"/>
            <w:shd w:val="clear" w:color="auto" w:fill="auto"/>
            <w:vAlign w:val="center"/>
          </w:tcPr>
          <w:p w14:paraId="2E0EE23F" w14:textId="1938A3B7" w:rsidR="006806FE" w:rsidRPr="00F72E5F" w:rsidRDefault="006806FE" w:rsidP="001F22D9">
            <w:pPr>
              <w:pStyle w:val="NoSpacing"/>
              <w:jc w:val="both"/>
              <w:rPr>
                <w:b/>
                <w:sz w:val="20"/>
              </w:rPr>
            </w:pPr>
            <w:r>
              <w:rPr>
                <w:b/>
                <w:bCs/>
                <w:sz w:val="20"/>
                <w:lang w:val="fr"/>
              </w:rPr>
              <w:t>Matière</w:t>
            </w:r>
          </w:p>
        </w:tc>
        <w:tc>
          <w:tcPr>
            <w:tcW w:w="0" w:type="auto"/>
            <w:shd w:val="clear" w:color="auto" w:fill="auto"/>
            <w:vAlign w:val="center"/>
          </w:tcPr>
          <w:p w14:paraId="0C0A5871" w14:textId="77777777" w:rsidR="006806FE" w:rsidRPr="00F72E5F" w:rsidRDefault="006806FE" w:rsidP="001F22D9">
            <w:pPr>
              <w:pStyle w:val="NoSpacing"/>
              <w:jc w:val="both"/>
              <w:rPr>
                <w:sz w:val="20"/>
              </w:rPr>
            </w:pPr>
            <w:r>
              <w:rPr>
                <w:sz w:val="20"/>
                <w:lang w:val="fr"/>
              </w:rPr>
              <w:t>Individus et sociétés</w:t>
            </w:r>
          </w:p>
        </w:tc>
        <w:tc>
          <w:tcPr>
            <w:tcW w:w="0" w:type="auto"/>
            <w:shd w:val="clear" w:color="auto" w:fill="auto"/>
            <w:vAlign w:val="center"/>
          </w:tcPr>
          <w:p w14:paraId="03EF9A75" w14:textId="77777777" w:rsidR="006806FE" w:rsidRPr="00AF2103" w:rsidRDefault="006806FE" w:rsidP="001F22D9">
            <w:pPr>
              <w:pStyle w:val="NoSpacing"/>
              <w:jc w:val="both"/>
              <w:rPr>
                <w:b/>
                <w:sz w:val="20"/>
                <w:lang w:val="fr-FR"/>
              </w:rPr>
            </w:pPr>
            <w:r>
              <w:rPr>
                <w:b/>
                <w:bCs/>
                <w:sz w:val="20"/>
                <w:lang w:val="fr"/>
              </w:rPr>
              <w:t xml:space="preserve">Sources des documents de préparation </w:t>
            </w:r>
          </w:p>
        </w:tc>
        <w:tc>
          <w:tcPr>
            <w:tcW w:w="0" w:type="auto"/>
            <w:shd w:val="clear" w:color="auto" w:fill="auto"/>
            <w:vAlign w:val="center"/>
          </w:tcPr>
          <w:p w14:paraId="1A051ED9" w14:textId="77777777" w:rsidR="006806FE" w:rsidRPr="00F72E5F" w:rsidRDefault="006806FE" w:rsidP="001F22D9">
            <w:pPr>
              <w:pStyle w:val="NoSpacing"/>
              <w:jc w:val="both"/>
              <w:rPr>
                <w:sz w:val="20"/>
              </w:rPr>
            </w:pPr>
            <w:r>
              <w:rPr>
                <w:sz w:val="20"/>
                <w:lang w:val="fr"/>
              </w:rPr>
              <w:t>5, 6, 7</w:t>
            </w:r>
          </w:p>
        </w:tc>
      </w:tr>
      <w:tr w:rsidR="006806FE" w:rsidRPr="00C00015" w14:paraId="43A0DE36" w14:textId="77777777" w:rsidTr="009A5FB7">
        <w:trPr>
          <w:trHeight w:val="1823"/>
        </w:trPr>
        <w:tc>
          <w:tcPr>
            <w:tcW w:w="0" w:type="auto"/>
            <w:gridSpan w:val="2"/>
            <w:shd w:val="clear" w:color="auto" w:fill="auto"/>
            <w:vAlign w:val="center"/>
          </w:tcPr>
          <w:p w14:paraId="488D6809" w14:textId="77777777" w:rsidR="006806FE" w:rsidRPr="00385976" w:rsidRDefault="006806FE" w:rsidP="002E254C">
            <w:pPr>
              <w:spacing w:after="160" w:line="259" w:lineRule="auto"/>
              <w:rPr>
                <w:b/>
              </w:rPr>
            </w:pPr>
            <w:r>
              <w:rPr>
                <w:b/>
                <w:bCs/>
                <w:lang w:val="fr"/>
              </w:rPr>
              <w:t>Questions de recherche pertinentes</w:t>
            </w:r>
          </w:p>
        </w:tc>
        <w:tc>
          <w:tcPr>
            <w:tcW w:w="0" w:type="auto"/>
            <w:gridSpan w:val="4"/>
            <w:shd w:val="clear" w:color="auto" w:fill="auto"/>
            <w:vAlign w:val="center"/>
          </w:tcPr>
          <w:p w14:paraId="7E04E513" w14:textId="77777777" w:rsidR="006806FE" w:rsidRPr="00AF2103" w:rsidRDefault="006806FE" w:rsidP="001F22D9">
            <w:pPr>
              <w:spacing w:after="160" w:line="259" w:lineRule="auto"/>
              <w:jc w:val="both"/>
              <w:rPr>
                <w:lang w:val="fr-FR"/>
              </w:rPr>
            </w:pPr>
            <w:r>
              <w:rPr>
                <w:lang w:val="fr"/>
              </w:rPr>
              <w:t>Les gouvernements, les communautés et les individus ont-ils la même responsabilité en matière de protection de l’environnement ?</w:t>
            </w:r>
          </w:p>
          <w:p w14:paraId="1CD50F5A" w14:textId="77777777" w:rsidR="006806FE" w:rsidRPr="00AF2103" w:rsidRDefault="006806FE" w:rsidP="001F22D9">
            <w:pPr>
              <w:spacing w:after="160" w:line="259" w:lineRule="auto"/>
              <w:jc w:val="both"/>
              <w:rPr>
                <w:lang w:val="fr-FR"/>
              </w:rPr>
            </w:pPr>
            <w:r>
              <w:rPr>
                <w:lang w:val="fr"/>
              </w:rPr>
              <w:t xml:space="preserve">Quelles mesures les communautés et/ou les individus peuvent-ils prendre pour contribuer à la protection de l’environnement ? </w:t>
            </w:r>
          </w:p>
          <w:p w14:paraId="79F83F49" w14:textId="0093319E" w:rsidR="006806FE" w:rsidRPr="00AF2103" w:rsidRDefault="006806FE" w:rsidP="001F22D9">
            <w:pPr>
              <w:spacing w:after="160" w:line="259" w:lineRule="auto"/>
              <w:jc w:val="both"/>
              <w:rPr>
                <w:lang w:val="fr-FR"/>
              </w:rPr>
            </w:pPr>
            <w:r>
              <w:rPr>
                <w:lang w:val="fr"/>
              </w:rPr>
              <w:t>Toutes les perspectives sont-elles également valables ?</w:t>
            </w:r>
          </w:p>
        </w:tc>
      </w:tr>
      <w:tr w:rsidR="006806FE" w:rsidRPr="00C00015" w14:paraId="793FA376" w14:textId="77777777" w:rsidTr="009A5FB7">
        <w:trPr>
          <w:trHeight w:val="1834"/>
        </w:trPr>
        <w:tc>
          <w:tcPr>
            <w:tcW w:w="0" w:type="auto"/>
            <w:gridSpan w:val="2"/>
            <w:shd w:val="clear" w:color="auto" w:fill="auto"/>
            <w:vAlign w:val="center"/>
          </w:tcPr>
          <w:p w14:paraId="0D799FDA" w14:textId="77777777" w:rsidR="006806FE" w:rsidRPr="00AB696D" w:rsidRDefault="006806FE" w:rsidP="002E254C">
            <w:pPr>
              <w:spacing w:after="160" w:line="259" w:lineRule="auto"/>
              <w:rPr>
                <w:b/>
              </w:rPr>
            </w:pPr>
            <w:r>
              <w:rPr>
                <w:b/>
                <w:bCs/>
                <w:lang w:val="fr"/>
              </w:rPr>
              <w:t>Description de la tâche</w:t>
            </w:r>
          </w:p>
        </w:tc>
        <w:tc>
          <w:tcPr>
            <w:tcW w:w="0" w:type="auto"/>
            <w:gridSpan w:val="4"/>
            <w:shd w:val="clear" w:color="auto" w:fill="auto"/>
            <w:vAlign w:val="center"/>
          </w:tcPr>
          <w:p w14:paraId="37372C7E" w14:textId="1FAF046B" w:rsidR="006806FE" w:rsidRPr="00AF2103" w:rsidRDefault="27BC88CF" w:rsidP="001F22D9">
            <w:pPr>
              <w:spacing w:after="160" w:line="259" w:lineRule="auto"/>
              <w:jc w:val="both"/>
              <w:rPr>
                <w:lang w:val="fr-FR"/>
              </w:rPr>
            </w:pPr>
            <w:r>
              <w:rPr>
                <w:lang w:val="fr"/>
              </w:rPr>
              <w:t>Vous êtes assistant(e) de recherche et vous travaillez pour le maire d’une ville côtière. Cette ville possède un port de pêche ainsi qu’une plage à l’origine du tourisme massif. Votre tâche consiste à préparer le maire pour une réunion à la mairie, au cours de laquelle il répondra aux questions et écoutera les points de vue des membres de la communauté sur les modifications possibles de la loi qui sont proposées par le gouvernement. La nouvelle loi exigera des pêcheurs qu’ils utilisent uniquement des méthodes de pêche durable.</w:t>
            </w:r>
          </w:p>
          <w:p w14:paraId="1407418C" w14:textId="77777777" w:rsidR="006806FE" w:rsidRPr="00AF2103" w:rsidRDefault="006806FE" w:rsidP="001F22D9">
            <w:pPr>
              <w:spacing w:after="160" w:line="259" w:lineRule="auto"/>
              <w:jc w:val="both"/>
              <w:rPr>
                <w:lang w:val="fr-FR"/>
              </w:rPr>
            </w:pPr>
            <w:r>
              <w:rPr>
                <w:lang w:val="fr"/>
              </w:rPr>
              <w:t>Le maire a demandé une réunion préparatoire au cours de laquelle vous lui fournirez des informations sur les éléments ci-dessous.</w:t>
            </w:r>
          </w:p>
          <w:p w14:paraId="756A5DD7" w14:textId="0076FCD5" w:rsidR="006806FE" w:rsidRPr="00AF2103" w:rsidRDefault="27BC88CF" w:rsidP="001F22D9">
            <w:pPr>
              <w:numPr>
                <w:ilvl w:val="0"/>
                <w:numId w:val="12"/>
              </w:numPr>
              <w:tabs>
                <w:tab w:val="clear" w:pos="227"/>
              </w:tabs>
              <w:spacing w:after="160" w:line="259" w:lineRule="auto"/>
              <w:jc w:val="both"/>
              <w:rPr>
                <w:lang w:val="fr-FR"/>
              </w:rPr>
            </w:pPr>
            <w:r>
              <w:rPr>
                <w:b/>
                <w:bCs/>
                <w:lang w:val="fr"/>
              </w:rPr>
              <w:t>Perspectives</w:t>
            </w:r>
            <w:r>
              <w:rPr>
                <w:lang w:val="fr"/>
              </w:rPr>
              <w:t>.</w:t>
            </w:r>
            <w:r>
              <w:rPr>
                <w:b/>
                <w:bCs/>
                <w:lang w:val="fr"/>
              </w:rPr>
              <w:t xml:space="preserve"> </w:t>
            </w:r>
            <w:r>
              <w:rPr>
                <w:lang w:val="fr"/>
              </w:rPr>
              <w:t>Vous indiquerez ce que les différentes parties prenantes ci-dessous pensent des méthodes de pêche plus durable et pourquoi.</w:t>
            </w:r>
            <w:r>
              <w:rPr>
                <w:b/>
                <w:bCs/>
                <w:lang w:val="fr"/>
              </w:rPr>
              <w:t xml:space="preserve"> </w:t>
            </w:r>
          </w:p>
          <w:p w14:paraId="0C9EF3F9" w14:textId="70AC2630" w:rsidR="006806FE" w:rsidRPr="00F72E5F" w:rsidRDefault="006806FE" w:rsidP="001F22D9">
            <w:pPr>
              <w:pStyle w:val="NoSpacing"/>
              <w:numPr>
                <w:ilvl w:val="0"/>
                <w:numId w:val="24"/>
              </w:numPr>
              <w:jc w:val="both"/>
              <w:rPr>
                <w:sz w:val="20"/>
              </w:rPr>
            </w:pPr>
            <w:r>
              <w:rPr>
                <w:sz w:val="20"/>
                <w:lang w:val="fr"/>
              </w:rPr>
              <w:t>Pêcheurs</w:t>
            </w:r>
          </w:p>
          <w:p w14:paraId="49025C77" w14:textId="77777777" w:rsidR="006806FE" w:rsidRPr="00F72E5F" w:rsidRDefault="006806FE" w:rsidP="001F22D9">
            <w:pPr>
              <w:pStyle w:val="NoSpacing"/>
              <w:numPr>
                <w:ilvl w:val="0"/>
                <w:numId w:val="24"/>
              </w:numPr>
              <w:jc w:val="both"/>
              <w:rPr>
                <w:sz w:val="20"/>
              </w:rPr>
            </w:pPr>
            <w:r>
              <w:rPr>
                <w:sz w:val="20"/>
                <w:lang w:val="fr"/>
              </w:rPr>
              <w:t>Biologiste marin</w:t>
            </w:r>
          </w:p>
          <w:p w14:paraId="7AA2263B" w14:textId="77777777" w:rsidR="006806FE" w:rsidRPr="00AF2103" w:rsidRDefault="006806FE" w:rsidP="001F22D9">
            <w:pPr>
              <w:pStyle w:val="NoSpacing"/>
              <w:numPr>
                <w:ilvl w:val="0"/>
                <w:numId w:val="24"/>
              </w:numPr>
              <w:jc w:val="both"/>
              <w:rPr>
                <w:sz w:val="20"/>
                <w:lang w:val="fr-FR"/>
              </w:rPr>
            </w:pPr>
            <w:r>
              <w:rPr>
                <w:sz w:val="20"/>
                <w:lang w:val="fr"/>
              </w:rPr>
              <w:t>Directeur général d’une chaîne de supermarchés</w:t>
            </w:r>
          </w:p>
          <w:p w14:paraId="39A19FF1" w14:textId="77777777" w:rsidR="006806FE" w:rsidRPr="00F72E5F" w:rsidRDefault="006806FE" w:rsidP="001F22D9">
            <w:pPr>
              <w:pStyle w:val="NoSpacing"/>
              <w:numPr>
                <w:ilvl w:val="0"/>
                <w:numId w:val="24"/>
              </w:numPr>
              <w:jc w:val="both"/>
              <w:rPr>
                <w:sz w:val="20"/>
              </w:rPr>
            </w:pPr>
            <w:r>
              <w:rPr>
                <w:sz w:val="20"/>
                <w:lang w:val="fr"/>
              </w:rPr>
              <w:t>Homme politique</w:t>
            </w:r>
          </w:p>
          <w:p w14:paraId="0881B9CB" w14:textId="77777777" w:rsidR="006806FE" w:rsidRPr="00AF2103" w:rsidRDefault="006806FE" w:rsidP="001F22D9">
            <w:pPr>
              <w:pStyle w:val="NoSpacing"/>
              <w:numPr>
                <w:ilvl w:val="0"/>
                <w:numId w:val="24"/>
              </w:numPr>
              <w:jc w:val="both"/>
              <w:rPr>
                <w:sz w:val="20"/>
                <w:lang w:val="fr-FR"/>
              </w:rPr>
            </w:pPr>
            <w:r>
              <w:rPr>
                <w:sz w:val="20"/>
                <w:lang w:val="fr"/>
              </w:rPr>
              <w:t>Directeur général d’une entreprise de pêche</w:t>
            </w:r>
          </w:p>
          <w:p w14:paraId="73C16108" w14:textId="77777777" w:rsidR="006806FE" w:rsidRPr="00F72E5F" w:rsidRDefault="006806FE" w:rsidP="001F22D9">
            <w:pPr>
              <w:pStyle w:val="NoSpacing"/>
              <w:numPr>
                <w:ilvl w:val="0"/>
                <w:numId w:val="24"/>
              </w:numPr>
              <w:jc w:val="both"/>
              <w:rPr>
                <w:sz w:val="20"/>
              </w:rPr>
            </w:pPr>
            <w:r>
              <w:rPr>
                <w:sz w:val="20"/>
                <w:lang w:val="fr"/>
              </w:rPr>
              <w:t>Consommateur</w:t>
            </w:r>
          </w:p>
          <w:p w14:paraId="5CB46A43" w14:textId="77777777" w:rsidR="006806FE" w:rsidRPr="00385976" w:rsidRDefault="006806FE" w:rsidP="001F22D9">
            <w:pPr>
              <w:pStyle w:val="NoSpacing"/>
              <w:ind w:left="3240"/>
              <w:jc w:val="both"/>
            </w:pPr>
          </w:p>
          <w:p w14:paraId="105D7E02" w14:textId="531BBA5C" w:rsidR="006806FE" w:rsidRPr="00AF2103" w:rsidRDefault="006806FE" w:rsidP="001F22D9">
            <w:pPr>
              <w:numPr>
                <w:ilvl w:val="0"/>
                <w:numId w:val="12"/>
              </w:numPr>
              <w:tabs>
                <w:tab w:val="clear" w:pos="227"/>
              </w:tabs>
              <w:spacing w:after="160" w:line="259" w:lineRule="auto"/>
              <w:jc w:val="both"/>
              <w:rPr>
                <w:lang w:val="fr-FR"/>
              </w:rPr>
            </w:pPr>
            <w:r>
              <w:rPr>
                <w:b/>
                <w:bCs/>
                <w:lang w:val="fr"/>
              </w:rPr>
              <w:t>Argumentation</w:t>
            </w:r>
            <w:r>
              <w:rPr>
                <w:lang w:val="fr"/>
              </w:rPr>
              <w:t>. Vous présenterez les avantages et les inconvénients des différentes méthodes de pêche, leurs effets sur l’évolution vers une politique environnementale plus durable et les facteurs les plus importants.</w:t>
            </w:r>
          </w:p>
          <w:p w14:paraId="41634639" w14:textId="6BED64A2" w:rsidR="006806FE" w:rsidRPr="00AF2103" w:rsidRDefault="27BC88CF" w:rsidP="001F22D9">
            <w:pPr>
              <w:numPr>
                <w:ilvl w:val="0"/>
                <w:numId w:val="12"/>
              </w:numPr>
              <w:tabs>
                <w:tab w:val="clear" w:pos="227"/>
              </w:tabs>
              <w:spacing w:after="160" w:line="259" w:lineRule="auto"/>
              <w:jc w:val="both"/>
              <w:rPr>
                <w:lang w:val="fr-FR"/>
              </w:rPr>
            </w:pPr>
            <w:r>
              <w:rPr>
                <w:b/>
                <w:bCs/>
                <w:lang w:val="fr"/>
              </w:rPr>
              <w:t>Évaluation des sources</w:t>
            </w:r>
            <w:r>
              <w:rPr>
                <w:lang w:val="fr"/>
              </w:rPr>
              <w:t>.</w:t>
            </w:r>
            <w:r>
              <w:rPr>
                <w:b/>
                <w:bCs/>
                <w:lang w:val="fr"/>
              </w:rPr>
              <w:t xml:space="preserve"> </w:t>
            </w:r>
            <w:r>
              <w:rPr>
                <w:lang w:val="fr"/>
              </w:rPr>
              <w:t>Vous indiquerez les sources sur lesquelles vous vous êtes basé(e) pour préparer votre réunion préparatoire et la mesure dans laquelle vous êtes convaincu(e) de leur pertinence et de leur fiabilité. Le maire aimerait savoir comment vous avez évalué vos sources.</w:t>
            </w:r>
          </w:p>
          <w:p w14:paraId="1889CB0E" w14:textId="77777777" w:rsidR="006806FE" w:rsidRPr="00AF2103" w:rsidRDefault="006806FE" w:rsidP="001F22D9">
            <w:pPr>
              <w:spacing w:after="160" w:line="259" w:lineRule="auto"/>
              <w:jc w:val="both"/>
              <w:rPr>
                <w:lang w:val="fr-FR"/>
              </w:rPr>
            </w:pPr>
            <w:r>
              <w:rPr>
                <w:i/>
                <w:iCs/>
                <w:lang w:val="fr"/>
              </w:rPr>
              <w:t>* Vous devez utiliser les sources 5 à 7 fournies dans les documents de préparation. Vous devez également effectuer d’autres recherches et citer les sources que vous avez utilisées.</w:t>
            </w:r>
          </w:p>
        </w:tc>
      </w:tr>
      <w:tr w:rsidR="004731E2" w:rsidRPr="00C00015" w14:paraId="3B9651AC" w14:textId="77777777" w:rsidTr="009A5FB7">
        <w:trPr>
          <w:trHeight w:val="1834"/>
        </w:trPr>
        <w:tc>
          <w:tcPr>
            <w:tcW w:w="0" w:type="auto"/>
            <w:gridSpan w:val="2"/>
            <w:shd w:val="clear" w:color="auto" w:fill="auto"/>
            <w:vAlign w:val="center"/>
          </w:tcPr>
          <w:p w14:paraId="06F33DEF" w14:textId="10C7FAD2" w:rsidR="004731E2" w:rsidRPr="00385976" w:rsidRDefault="004731E2" w:rsidP="002E254C">
            <w:pPr>
              <w:spacing w:after="160" w:line="259" w:lineRule="auto"/>
              <w:rPr>
                <w:b/>
              </w:rPr>
            </w:pPr>
            <w:r>
              <w:rPr>
                <w:b/>
                <w:bCs/>
                <w:lang w:val="fr"/>
              </w:rPr>
              <w:t>Soutien</w:t>
            </w:r>
          </w:p>
        </w:tc>
        <w:tc>
          <w:tcPr>
            <w:tcW w:w="0" w:type="auto"/>
            <w:gridSpan w:val="4"/>
            <w:shd w:val="clear" w:color="auto" w:fill="auto"/>
          </w:tcPr>
          <w:p w14:paraId="3C9BAF06" w14:textId="08CCAC9C" w:rsidR="004731E2" w:rsidRPr="00AF2103" w:rsidRDefault="004731E2" w:rsidP="001F22D9">
            <w:pPr>
              <w:spacing w:after="160" w:line="259" w:lineRule="auto"/>
              <w:jc w:val="both"/>
              <w:rPr>
                <w:color w:val="C00000"/>
                <w:lang w:val="fr-FR"/>
              </w:rPr>
            </w:pPr>
            <w:r>
              <w:rPr>
                <w:i/>
                <w:iCs/>
                <w:color w:val="C00000"/>
                <w:lang w:val="fr"/>
              </w:rPr>
              <w:t>Les enseignants peuvent ajouter du soutien supplémentaire ici.</w:t>
            </w:r>
          </w:p>
        </w:tc>
      </w:tr>
      <w:tr w:rsidR="00894067" w:rsidRPr="00C00015" w14:paraId="6E4798AC" w14:textId="77777777" w:rsidTr="009A5FB7">
        <w:trPr>
          <w:trHeight w:val="1834"/>
        </w:trPr>
        <w:tc>
          <w:tcPr>
            <w:tcW w:w="0" w:type="auto"/>
            <w:gridSpan w:val="2"/>
            <w:shd w:val="clear" w:color="auto" w:fill="auto"/>
            <w:vAlign w:val="center"/>
          </w:tcPr>
          <w:p w14:paraId="196EDBBB" w14:textId="1381429A" w:rsidR="00894067" w:rsidRPr="00AF2103" w:rsidRDefault="006E38B2" w:rsidP="002E254C">
            <w:pPr>
              <w:spacing w:after="160" w:line="259" w:lineRule="auto"/>
              <w:rPr>
                <w:b/>
                <w:lang w:val="fr-FR"/>
              </w:rPr>
            </w:pPr>
            <w:r>
              <w:rPr>
                <w:b/>
                <w:bCs/>
                <w:lang w:val="fr"/>
              </w:rPr>
              <w:t>Aspects des objectifs spécifiques pertinents</w:t>
            </w:r>
          </w:p>
        </w:tc>
        <w:tc>
          <w:tcPr>
            <w:tcW w:w="0" w:type="auto"/>
            <w:gridSpan w:val="4"/>
            <w:shd w:val="clear" w:color="auto" w:fill="auto"/>
            <w:vAlign w:val="center"/>
          </w:tcPr>
          <w:p w14:paraId="4CF06422" w14:textId="77777777" w:rsidR="00894067" w:rsidRPr="00AF2103" w:rsidRDefault="00894067" w:rsidP="001F22D9">
            <w:pPr>
              <w:spacing w:after="160" w:line="259" w:lineRule="auto"/>
              <w:jc w:val="both"/>
              <w:rPr>
                <w:lang w:val="fr-FR"/>
              </w:rPr>
            </w:pPr>
            <w:r>
              <w:rPr>
                <w:lang w:val="fr"/>
              </w:rPr>
              <w:t>D (ii) synthétiser les informations pour développer des arguments valables et bien étayés</w:t>
            </w:r>
          </w:p>
          <w:p w14:paraId="3D3E45F7" w14:textId="77777777" w:rsidR="00894067" w:rsidRPr="00AF2103" w:rsidRDefault="00894067" w:rsidP="001F22D9">
            <w:pPr>
              <w:spacing w:after="160" w:line="259" w:lineRule="auto"/>
              <w:jc w:val="both"/>
              <w:rPr>
                <w:lang w:val="fr-FR"/>
              </w:rPr>
            </w:pPr>
            <w:r>
              <w:rPr>
                <w:lang w:val="fr"/>
              </w:rPr>
              <w:t>D (iii) analyser et évaluer un large éventail de sources ou de données du point de vue de leur origine et de leur finalité, en examinant leur valeur et leurs limites</w:t>
            </w:r>
          </w:p>
          <w:p w14:paraId="190EF7DD" w14:textId="77777777" w:rsidR="00894067" w:rsidRPr="00AF2103" w:rsidRDefault="00894067" w:rsidP="001F22D9">
            <w:pPr>
              <w:spacing w:after="160" w:line="259" w:lineRule="auto"/>
              <w:jc w:val="both"/>
              <w:rPr>
                <w:lang w:val="fr-FR"/>
              </w:rPr>
            </w:pPr>
            <w:r>
              <w:rPr>
                <w:lang w:val="fr"/>
              </w:rPr>
              <w:t>D (iv) interpréter différentes perspectives et leurs implications</w:t>
            </w:r>
          </w:p>
        </w:tc>
      </w:tr>
    </w:tbl>
    <w:p w14:paraId="52395BF3" w14:textId="77777777" w:rsidR="0030023A" w:rsidRPr="00AF2103" w:rsidRDefault="0030023A" w:rsidP="001F22D9">
      <w:pPr>
        <w:tabs>
          <w:tab w:val="clear" w:pos="227"/>
        </w:tabs>
        <w:spacing w:after="160" w:line="259" w:lineRule="auto"/>
        <w:jc w:val="both"/>
        <w:rPr>
          <w:rFonts w:asciiTheme="majorHAnsi" w:eastAsiaTheme="majorEastAsia" w:hAnsiTheme="majorHAnsi" w:cstheme="majorBidi"/>
          <w:color w:val="44546A" w:themeColor="text2"/>
          <w:sz w:val="28"/>
          <w:szCs w:val="26"/>
          <w:lang w:val="fr-FR"/>
        </w:rPr>
      </w:pPr>
      <w:r>
        <w:rPr>
          <w:lang w:val="fr"/>
        </w:rPr>
        <w:br w:type="page"/>
      </w:r>
    </w:p>
    <w:tbl>
      <w:tblPr>
        <w:tblStyle w:val="TableGrid"/>
        <w:tblpPr w:leftFromText="180" w:rightFromText="180" w:vertAnchor="page" w:horzAnchor="margin" w:tblpY="152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19"/>
        <w:gridCol w:w="543"/>
        <w:gridCol w:w="1477"/>
        <w:gridCol w:w="1301"/>
        <w:gridCol w:w="4026"/>
        <w:gridCol w:w="1005"/>
      </w:tblGrid>
      <w:tr w:rsidR="00972D14" w:rsidRPr="00385976" w14:paraId="71E2E48A" w14:textId="77777777" w:rsidTr="002E254C">
        <w:trPr>
          <w:trHeight w:val="553"/>
        </w:trPr>
        <w:tc>
          <w:tcPr>
            <w:tcW w:w="0" w:type="auto"/>
            <w:shd w:val="clear" w:color="auto" w:fill="auto"/>
            <w:vAlign w:val="center"/>
          </w:tcPr>
          <w:p w14:paraId="6A4A491F" w14:textId="77777777" w:rsidR="00972D14" w:rsidRPr="00081E1D" w:rsidRDefault="00972D14" w:rsidP="002E254C">
            <w:pPr>
              <w:rPr>
                <w:b/>
              </w:rPr>
            </w:pPr>
            <w:r>
              <w:rPr>
                <w:b/>
                <w:bCs/>
                <w:lang w:val="fr"/>
              </w:rPr>
              <w:lastRenderedPageBreak/>
              <w:t>Tâche</w:t>
            </w:r>
          </w:p>
        </w:tc>
        <w:tc>
          <w:tcPr>
            <w:tcW w:w="0" w:type="auto"/>
            <w:shd w:val="clear" w:color="auto" w:fill="auto"/>
            <w:vAlign w:val="center"/>
          </w:tcPr>
          <w:p w14:paraId="3EE40AFF" w14:textId="77777777" w:rsidR="00972D14" w:rsidRPr="00385976" w:rsidRDefault="00972D14" w:rsidP="001F22D9">
            <w:pPr>
              <w:jc w:val="both"/>
            </w:pPr>
            <w:r>
              <w:rPr>
                <w:lang w:val="fr"/>
              </w:rPr>
              <w:t>C</w:t>
            </w:r>
          </w:p>
        </w:tc>
        <w:tc>
          <w:tcPr>
            <w:tcW w:w="0" w:type="auto"/>
            <w:shd w:val="clear" w:color="auto" w:fill="auto"/>
            <w:vAlign w:val="center"/>
          </w:tcPr>
          <w:p w14:paraId="4D869F38" w14:textId="17B9C17E" w:rsidR="00972D14" w:rsidRPr="00081E1D" w:rsidRDefault="00972D14" w:rsidP="001F22D9">
            <w:pPr>
              <w:jc w:val="both"/>
              <w:rPr>
                <w:b/>
              </w:rPr>
            </w:pPr>
            <w:r>
              <w:rPr>
                <w:b/>
                <w:bCs/>
                <w:lang w:val="fr"/>
              </w:rPr>
              <w:t>Matière</w:t>
            </w:r>
          </w:p>
        </w:tc>
        <w:tc>
          <w:tcPr>
            <w:tcW w:w="0" w:type="auto"/>
            <w:shd w:val="clear" w:color="auto" w:fill="auto"/>
            <w:vAlign w:val="center"/>
          </w:tcPr>
          <w:p w14:paraId="4097053B" w14:textId="77777777" w:rsidR="00972D14" w:rsidRPr="00385976" w:rsidRDefault="00972D14" w:rsidP="001F22D9">
            <w:pPr>
              <w:jc w:val="both"/>
            </w:pPr>
            <w:r>
              <w:rPr>
                <w:lang w:val="fr"/>
              </w:rPr>
              <w:t>Design</w:t>
            </w:r>
          </w:p>
        </w:tc>
        <w:tc>
          <w:tcPr>
            <w:tcW w:w="0" w:type="auto"/>
            <w:shd w:val="clear" w:color="auto" w:fill="auto"/>
            <w:vAlign w:val="center"/>
          </w:tcPr>
          <w:p w14:paraId="7CB072C2" w14:textId="77777777" w:rsidR="00972D14" w:rsidRPr="00AF2103" w:rsidRDefault="00972D14" w:rsidP="001F22D9">
            <w:pPr>
              <w:jc w:val="both"/>
              <w:rPr>
                <w:b/>
                <w:lang w:val="fr-FR"/>
              </w:rPr>
            </w:pPr>
            <w:r>
              <w:rPr>
                <w:b/>
                <w:bCs/>
                <w:lang w:val="fr"/>
              </w:rPr>
              <w:t xml:space="preserve">Sources des documents de préparation </w:t>
            </w:r>
          </w:p>
        </w:tc>
        <w:tc>
          <w:tcPr>
            <w:tcW w:w="0" w:type="auto"/>
            <w:shd w:val="clear" w:color="auto" w:fill="auto"/>
            <w:vAlign w:val="center"/>
          </w:tcPr>
          <w:p w14:paraId="182F83E0" w14:textId="77777777" w:rsidR="00972D14" w:rsidRPr="00385976" w:rsidRDefault="00972D14" w:rsidP="001F22D9">
            <w:pPr>
              <w:jc w:val="both"/>
            </w:pPr>
            <w:r>
              <w:rPr>
                <w:lang w:val="fr"/>
              </w:rPr>
              <w:t>4, 6, 8, 9</w:t>
            </w:r>
          </w:p>
        </w:tc>
      </w:tr>
      <w:tr w:rsidR="00972D14" w:rsidRPr="00C00015" w14:paraId="16ACEC69" w14:textId="77777777" w:rsidTr="002E254C">
        <w:trPr>
          <w:trHeight w:val="1495"/>
        </w:trPr>
        <w:tc>
          <w:tcPr>
            <w:tcW w:w="0" w:type="auto"/>
            <w:gridSpan w:val="2"/>
            <w:shd w:val="clear" w:color="auto" w:fill="auto"/>
            <w:vAlign w:val="center"/>
          </w:tcPr>
          <w:p w14:paraId="28667CDE" w14:textId="77777777" w:rsidR="00972D14" w:rsidRPr="00385976" w:rsidRDefault="00972D14" w:rsidP="002E254C">
            <w:pPr>
              <w:spacing w:after="160" w:line="259" w:lineRule="auto"/>
              <w:rPr>
                <w:b/>
              </w:rPr>
            </w:pPr>
            <w:r>
              <w:rPr>
                <w:b/>
                <w:bCs/>
                <w:lang w:val="fr"/>
              </w:rPr>
              <w:t>Questions de recherche pertinentes</w:t>
            </w:r>
          </w:p>
        </w:tc>
        <w:tc>
          <w:tcPr>
            <w:tcW w:w="0" w:type="auto"/>
            <w:gridSpan w:val="4"/>
            <w:shd w:val="clear" w:color="auto" w:fill="auto"/>
            <w:vAlign w:val="center"/>
          </w:tcPr>
          <w:p w14:paraId="7ED11880" w14:textId="77777777" w:rsidR="00972D14" w:rsidRPr="00AF2103" w:rsidRDefault="00972D14" w:rsidP="001F22D9">
            <w:pPr>
              <w:spacing w:after="160" w:line="259" w:lineRule="auto"/>
              <w:jc w:val="both"/>
              <w:rPr>
                <w:lang w:val="fr-FR"/>
              </w:rPr>
            </w:pPr>
            <w:r>
              <w:rPr>
                <w:lang w:val="fr"/>
              </w:rPr>
              <w:t>Quelles mesures les communautés et/ou les individus peuvent-ils prendre pour contribuer à la protection de l’environnement ?</w:t>
            </w:r>
          </w:p>
          <w:p w14:paraId="36A5EE1F" w14:textId="1B5E499F" w:rsidR="00972D14" w:rsidRPr="00AF2103" w:rsidRDefault="00972D14" w:rsidP="001F22D9">
            <w:pPr>
              <w:spacing w:after="160" w:line="259" w:lineRule="auto"/>
              <w:jc w:val="both"/>
              <w:rPr>
                <w:lang w:val="fr-FR"/>
              </w:rPr>
            </w:pPr>
            <w:r>
              <w:rPr>
                <w:lang w:val="fr"/>
              </w:rPr>
              <w:t>Comment</w:t>
            </w:r>
            <w:r w:rsidR="0038434D">
              <w:rPr>
                <w:rFonts w:ascii="Myriad Pro" w:hAnsi="Myriad Pro"/>
                <w:szCs w:val="20"/>
                <w:lang w:val="fr"/>
              </w:rPr>
              <w:t xml:space="preserve"> les concepteurs peuvent-ils</w:t>
            </w:r>
            <w:r>
              <w:rPr>
                <w:lang w:val="fr"/>
              </w:rPr>
              <w:t xml:space="preserve"> trouver un juste équilibre entre les besoins environnementaux et les besoins des parties prenantes ?</w:t>
            </w:r>
          </w:p>
        </w:tc>
      </w:tr>
      <w:tr w:rsidR="00972D14" w:rsidRPr="00C00015" w14:paraId="64D05EB8" w14:textId="77777777" w:rsidTr="002E254C">
        <w:trPr>
          <w:trHeight w:val="1834"/>
        </w:trPr>
        <w:tc>
          <w:tcPr>
            <w:tcW w:w="0" w:type="auto"/>
            <w:gridSpan w:val="2"/>
            <w:shd w:val="clear" w:color="auto" w:fill="auto"/>
            <w:vAlign w:val="center"/>
          </w:tcPr>
          <w:p w14:paraId="02F6471F" w14:textId="77777777" w:rsidR="00972D14" w:rsidRPr="00385976" w:rsidRDefault="00972D14" w:rsidP="002E254C">
            <w:pPr>
              <w:spacing w:after="160" w:line="259" w:lineRule="auto"/>
              <w:rPr>
                <w:b/>
                <w:bCs/>
              </w:rPr>
            </w:pPr>
            <w:r>
              <w:rPr>
                <w:b/>
                <w:bCs/>
                <w:lang w:val="fr"/>
              </w:rPr>
              <w:t>Description de la tâche</w:t>
            </w:r>
          </w:p>
        </w:tc>
        <w:tc>
          <w:tcPr>
            <w:tcW w:w="0" w:type="auto"/>
            <w:gridSpan w:val="4"/>
            <w:shd w:val="clear" w:color="auto" w:fill="auto"/>
            <w:vAlign w:val="center"/>
          </w:tcPr>
          <w:p w14:paraId="5EFF2B1E" w14:textId="77777777" w:rsidR="00B200F2" w:rsidRPr="00AF2103" w:rsidRDefault="00B200F2" w:rsidP="001F22D9">
            <w:pPr>
              <w:spacing w:after="160" w:line="259" w:lineRule="auto"/>
              <w:jc w:val="both"/>
              <w:rPr>
                <w:lang w:val="fr-FR"/>
              </w:rPr>
            </w:pPr>
            <w:r>
              <w:rPr>
                <w:lang w:val="fr"/>
              </w:rPr>
              <w:t>Inspirée par l’objectif de développement durable 11 de l’Organisation des Nations Unies « Villes et communautés durables », une communauté locale cherche des façons de devenir plus durable. Les autorités dont elle dépend souhaitent recueillir des propositions de projets qui lui permettront d’atteindre cet objectif.</w:t>
            </w:r>
          </w:p>
          <w:p w14:paraId="7E2617A7" w14:textId="77777777" w:rsidR="00B200F2" w:rsidRPr="00AF2103" w:rsidRDefault="00B200F2" w:rsidP="001F22D9">
            <w:pPr>
              <w:spacing w:after="160" w:line="259" w:lineRule="auto"/>
              <w:jc w:val="both"/>
              <w:rPr>
                <w:lang w:val="fr-FR"/>
              </w:rPr>
            </w:pPr>
            <w:r>
              <w:rPr>
                <w:lang w:val="fr"/>
              </w:rPr>
              <w:t>Vous devrez sélectionner une communauté. Il peut s’agir de celle dans laquelle vous vivez ou d’une communauté que vous connaissez bien ou qui vous intéresse. Votre énoncé de projet devra contenir des informations pertinentes sur la communauté.</w:t>
            </w:r>
          </w:p>
          <w:p w14:paraId="1666683E" w14:textId="77777777" w:rsidR="00B200F2" w:rsidRPr="00AF2103" w:rsidRDefault="00B200F2" w:rsidP="001F22D9">
            <w:pPr>
              <w:spacing w:after="160" w:line="259" w:lineRule="auto"/>
              <w:jc w:val="both"/>
              <w:rPr>
                <w:lang w:val="fr-FR"/>
              </w:rPr>
            </w:pPr>
            <w:r>
              <w:rPr>
                <w:lang w:val="fr"/>
              </w:rPr>
              <w:t xml:space="preserve">Un client vous a engagé(e) pour élaborer le plan d’un </w:t>
            </w:r>
            <w:r>
              <w:rPr>
                <w:b/>
                <w:bCs/>
                <w:lang w:val="fr"/>
              </w:rPr>
              <w:t xml:space="preserve">système d’aquaponie </w:t>
            </w:r>
            <w:r>
              <w:rPr>
                <w:lang w:val="fr"/>
              </w:rPr>
              <w:t xml:space="preserve">destiné à la communauté (voir les documents de préparation 8 et 9). Le client souhaite que ce système à la fois attrayant et fonctionnel. </w:t>
            </w:r>
          </w:p>
          <w:p w14:paraId="71B9CEB0" w14:textId="77777777" w:rsidR="00B200F2" w:rsidRPr="00AF2103" w:rsidRDefault="00B200F2" w:rsidP="001F22D9">
            <w:pPr>
              <w:spacing w:after="160" w:line="259" w:lineRule="auto"/>
              <w:jc w:val="both"/>
              <w:rPr>
                <w:lang w:val="fr-FR"/>
              </w:rPr>
            </w:pPr>
            <w:r>
              <w:rPr>
                <w:lang w:val="fr"/>
              </w:rPr>
              <w:t>Vous devez choisir l’un des scénarios suivants décrivant le client et son objectif (son « problème »).</w:t>
            </w:r>
          </w:p>
          <w:p w14:paraId="003B30AD" w14:textId="77777777" w:rsidR="00B200F2" w:rsidRPr="00AF2103" w:rsidRDefault="00B200F2" w:rsidP="001F22D9">
            <w:pPr>
              <w:pStyle w:val="NoSpacing"/>
              <w:numPr>
                <w:ilvl w:val="0"/>
                <w:numId w:val="23"/>
              </w:numPr>
              <w:jc w:val="both"/>
              <w:rPr>
                <w:rFonts w:asciiTheme="minorHAnsi" w:eastAsiaTheme="minorEastAsia" w:hAnsiTheme="minorHAnsi"/>
                <w:sz w:val="20"/>
                <w:szCs w:val="20"/>
                <w:lang w:val="fr-FR"/>
              </w:rPr>
            </w:pPr>
            <w:r>
              <w:rPr>
                <w:rFonts w:asciiTheme="minorHAnsi" w:eastAsiaTheme="minorEastAsia" w:hAnsiTheme="minorHAnsi"/>
                <w:sz w:val="20"/>
                <w:szCs w:val="20"/>
                <w:lang w:val="fr"/>
              </w:rPr>
              <w:t>Un groupe d’élèves souhaitant approvisionner la cantine scolaire en fruits et/ou légumes</w:t>
            </w:r>
          </w:p>
          <w:p w14:paraId="79C6FE56" w14:textId="77777777" w:rsidR="00B200F2" w:rsidRPr="00AF2103" w:rsidRDefault="00B200F2" w:rsidP="001F22D9">
            <w:pPr>
              <w:pStyle w:val="NoSpacing"/>
              <w:numPr>
                <w:ilvl w:val="0"/>
                <w:numId w:val="23"/>
              </w:numPr>
              <w:jc w:val="both"/>
              <w:rPr>
                <w:sz w:val="20"/>
                <w:szCs w:val="20"/>
                <w:lang w:val="fr-FR"/>
              </w:rPr>
            </w:pPr>
            <w:r>
              <w:rPr>
                <w:sz w:val="20"/>
                <w:szCs w:val="20"/>
                <w:lang w:val="fr"/>
              </w:rPr>
              <w:t>Un biologiste marin souhaitant éduquer et informer le public</w:t>
            </w:r>
          </w:p>
          <w:p w14:paraId="621830DD" w14:textId="77777777" w:rsidR="00B200F2" w:rsidRPr="00AF2103" w:rsidRDefault="00B200F2" w:rsidP="001F22D9">
            <w:pPr>
              <w:pStyle w:val="NoSpacing"/>
              <w:numPr>
                <w:ilvl w:val="0"/>
                <w:numId w:val="23"/>
              </w:numPr>
              <w:jc w:val="both"/>
              <w:rPr>
                <w:sz w:val="20"/>
                <w:szCs w:val="20"/>
                <w:lang w:val="fr-FR"/>
              </w:rPr>
            </w:pPr>
            <w:r>
              <w:rPr>
                <w:sz w:val="20"/>
                <w:szCs w:val="20"/>
                <w:lang w:val="fr"/>
              </w:rPr>
              <w:t xml:space="preserve">Le propriétaire d’une chaîne de supermarchés locaux souhaitant augmenter l’approvisionnement de ses magasins en produits locaux </w:t>
            </w:r>
          </w:p>
          <w:p w14:paraId="55176DAB" w14:textId="77777777" w:rsidR="00B200F2" w:rsidRPr="00AF2103" w:rsidRDefault="00B200F2" w:rsidP="001F22D9">
            <w:pPr>
              <w:pStyle w:val="NoSpacing"/>
              <w:numPr>
                <w:ilvl w:val="0"/>
                <w:numId w:val="23"/>
              </w:numPr>
              <w:jc w:val="both"/>
              <w:rPr>
                <w:sz w:val="20"/>
                <w:szCs w:val="20"/>
                <w:lang w:val="fr-FR"/>
              </w:rPr>
            </w:pPr>
            <w:r>
              <w:rPr>
                <w:sz w:val="20"/>
                <w:szCs w:val="20"/>
                <w:lang w:val="fr"/>
              </w:rPr>
              <w:t>Un homme politique local souhaitant protéger l’environnement</w:t>
            </w:r>
          </w:p>
          <w:p w14:paraId="7ED71BB9" w14:textId="77777777" w:rsidR="00B200F2" w:rsidRPr="00AF2103" w:rsidRDefault="00B200F2" w:rsidP="001F22D9">
            <w:pPr>
              <w:pStyle w:val="NoSpacing"/>
              <w:numPr>
                <w:ilvl w:val="0"/>
                <w:numId w:val="23"/>
              </w:numPr>
              <w:jc w:val="both"/>
              <w:rPr>
                <w:sz w:val="20"/>
                <w:szCs w:val="20"/>
                <w:lang w:val="fr-FR"/>
              </w:rPr>
            </w:pPr>
            <w:r>
              <w:rPr>
                <w:sz w:val="20"/>
                <w:szCs w:val="20"/>
                <w:lang w:val="fr"/>
              </w:rPr>
              <w:t>Un groupe de consommateurs s’intéressant aux poissons durables pour les restaurants locaux</w:t>
            </w:r>
          </w:p>
          <w:p w14:paraId="1D4F89E9" w14:textId="77777777" w:rsidR="00B200F2" w:rsidRPr="00AF2103" w:rsidRDefault="00B200F2" w:rsidP="001F22D9">
            <w:pPr>
              <w:spacing w:after="160" w:line="259" w:lineRule="auto"/>
              <w:jc w:val="both"/>
              <w:rPr>
                <w:lang w:val="fr-FR"/>
              </w:rPr>
            </w:pPr>
          </w:p>
          <w:p w14:paraId="0F6A734F" w14:textId="77777777" w:rsidR="00B200F2" w:rsidRPr="00AF2103" w:rsidRDefault="00B200F2" w:rsidP="001F22D9">
            <w:pPr>
              <w:spacing w:after="160" w:line="259" w:lineRule="auto"/>
              <w:jc w:val="both"/>
              <w:rPr>
                <w:lang w:val="fr-FR"/>
              </w:rPr>
            </w:pPr>
            <w:r>
              <w:rPr>
                <w:lang w:val="fr"/>
              </w:rPr>
              <w:t xml:space="preserve">Vous devez rédiger un </w:t>
            </w:r>
            <w:r>
              <w:rPr>
                <w:b/>
                <w:bCs/>
                <w:lang w:val="fr"/>
              </w:rPr>
              <w:t xml:space="preserve">énoncé de projet </w:t>
            </w:r>
            <w:r>
              <w:rPr>
                <w:lang w:val="fr"/>
              </w:rPr>
              <w:t xml:space="preserve">pour l’un des clients de la liste ci-dessus. Votre </w:t>
            </w:r>
            <w:r>
              <w:rPr>
                <w:b/>
                <w:bCs/>
                <w:lang w:val="fr"/>
              </w:rPr>
              <w:t xml:space="preserve">énoncé de projet </w:t>
            </w:r>
            <w:r>
              <w:rPr>
                <w:lang w:val="fr"/>
              </w:rPr>
              <w:t xml:space="preserve">doit récapituler de manière concise les informations utiles et pertinentes que vous avez trouvées dans les documents de préparation 4, 6 et 8 et tout au long de vos recherches. </w:t>
            </w:r>
          </w:p>
          <w:p w14:paraId="521AAFA0" w14:textId="01D65201" w:rsidR="00972D14" w:rsidRPr="00AF2103" w:rsidRDefault="138405DD" w:rsidP="001F22D9">
            <w:pPr>
              <w:spacing w:after="160" w:line="259" w:lineRule="auto"/>
              <w:jc w:val="both"/>
              <w:rPr>
                <w:lang w:val="fr-FR"/>
              </w:rPr>
            </w:pPr>
            <w:r>
              <w:rPr>
                <w:lang w:val="fr"/>
              </w:rPr>
              <w:t xml:space="preserve">Vous développerez un </w:t>
            </w:r>
            <w:r>
              <w:rPr>
                <w:b/>
                <w:bCs/>
                <w:lang w:val="fr"/>
              </w:rPr>
              <w:t xml:space="preserve">cahier des charges </w:t>
            </w:r>
            <w:r>
              <w:rPr>
                <w:lang w:val="fr"/>
              </w:rPr>
              <w:t>comprenant une gamme d’idées de conception réalisables, la conception retenue (accompagnée d’une justification expliquant pourquoi ce choix est le meilleur), des dessins ou schémas de planification précis et une présentation des exigences requises pour mettre en place la solution retenue.</w:t>
            </w:r>
          </w:p>
        </w:tc>
      </w:tr>
      <w:tr w:rsidR="004731E2" w:rsidRPr="00C00015" w14:paraId="73FDE708" w14:textId="77777777" w:rsidTr="002E254C">
        <w:trPr>
          <w:trHeight w:val="1834"/>
        </w:trPr>
        <w:tc>
          <w:tcPr>
            <w:tcW w:w="0" w:type="auto"/>
            <w:gridSpan w:val="2"/>
            <w:shd w:val="clear" w:color="auto" w:fill="auto"/>
            <w:vAlign w:val="center"/>
          </w:tcPr>
          <w:p w14:paraId="729B0D2A" w14:textId="6E950528" w:rsidR="004731E2" w:rsidRPr="00385976" w:rsidRDefault="004731E2" w:rsidP="002E254C">
            <w:pPr>
              <w:spacing w:after="160" w:line="259" w:lineRule="auto"/>
              <w:rPr>
                <w:b/>
              </w:rPr>
            </w:pPr>
            <w:r>
              <w:rPr>
                <w:b/>
                <w:bCs/>
                <w:lang w:val="fr"/>
              </w:rPr>
              <w:t>Soutien</w:t>
            </w:r>
          </w:p>
        </w:tc>
        <w:tc>
          <w:tcPr>
            <w:tcW w:w="0" w:type="auto"/>
            <w:gridSpan w:val="4"/>
            <w:shd w:val="clear" w:color="auto" w:fill="auto"/>
          </w:tcPr>
          <w:p w14:paraId="4154F9BF" w14:textId="722BC746" w:rsidR="004731E2" w:rsidRPr="00AF2103" w:rsidRDefault="004731E2" w:rsidP="001F22D9">
            <w:pPr>
              <w:spacing w:after="160" w:line="259" w:lineRule="auto"/>
              <w:jc w:val="both"/>
              <w:rPr>
                <w:lang w:val="fr-FR"/>
              </w:rPr>
            </w:pPr>
            <w:r>
              <w:rPr>
                <w:i/>
                <w:iCs/>
                <w:color w:val="C00000"/>
                <w:lang w:val="fr"/>
              </w:rPr>
              <w:t>Les enseignants peuvent ajouter du soutien supplémentaire ici.</w:t>
            </w:r>
          </w:p>
        </w:tc>
      </w:tr>
      <w:tr w:rsidR="00894067" w:rsidRPr="00C00015" w14:paraId="616E66FC" w14:textId="77777777" w:rsidTr="002E254C">
        <w:trPr>
          <w:trHeight w:val="1834"/>
        </w:trPr>
        <w:tc>
          <w:tcPr>
            <w:tcW w:w="0" w:type="auto"/>
            <w:gridSpan w:val="2"/>
            <w:shd w:val="clear" w:color="auto" w:fill="auto"/>
            <w:vAlign w:val="center"/>
          </w:tcPr>
          <w:p w14:paraId="28CEB1A1" w14:textId="41956CA6" w:rsidR="00894067" w:rsidRPr="00AF2103" w:rsidRDefault="006E38B2" w:rsidP="002E254C">
            <w:pPr>
              <w:spacing w:after="160" w:line="259" w:lineRule="auto"/>
              <w:rPr>
                <w:b/>
                <w:lang w:val="fr-FR"/>
              </w:rPr>
            </w:pPr>
            <w:r>
              <w:rPr>
                <w:b/>
                <w:bCs/>
                <w:lang w:val="fr"/>
              </w:rPr>
              <w:lastRenderedPageBreak/>
              <w:t>Aspects des objectifs spécifiques pertinents</w:t>
            </w:r>
          </w:p>
        </w:tc>
        <w:tc>
          <w:tcPr>
            <w:tcW w:w="0" w:type="auto"/>
            <w:gridSpan w:val="4"/>
            <w:shd w:val="clear" w:color="auto" w:fill="auto"/>
            <w:vAlign w:val="center"/>
          </w:tcPr>
          <w:p w14:paraId="3CF192C0" w14:textId="77777777" w:rsidR="00894067" w:rsidRPr="00AF2103" w:rsidRDefault="00894067" w:rsidP="001F22D9">
            <w:pPr>
              <w:spacing w:after="160" w:line="259" w:lineRule="auto"/>
              <w:jc w:val="both"/>
              <w:rPr>
                <w:lang w:val="fr-FR"/>
              </w:rPr>
            </w:pPr>
            <w:r>
              <w:rPr>
                <w:lang w:val="fr"/>
              </w:rPr>
              <w:t>A (i) expliquer et justifier le besoin d’apporter une solution à un problème pour un client ou un public cible spécifique</w:t>
            </w:r>
          </w:p>
          <w:p w14:paraId="1A97AF49" w14:textId="65614BF1" w:rsidR="00894067" w:rsidRPr="00AF2103" w:rsidRDefault="0AE2C5D2" w:rsidP="001F22D9">
            <w:pPr>
              <w:spacing w:after="160" w:line="259" w:lineRule="auto"/>
              <w:jc w:val="both"/>
              <w:rPr>
                <w:lang w:val="fr-FR"/>
              </w:rPr>
            </w:pPr>
            <w:r>
              <w:rPr>
                <w:lang w:val="fr"/>
              </w:rPr>
              <w:t xml:space="preserve">A (iii) analyser une gamme de produits existants servant d’inspiration pour trouver une solution au problème </w:t>
            </w:r>
          </w:p>
          <w:p w14:paraId="482C4DB3" w14:textId="77777777" w:rsidR="00894067" w:rsidRPr="00AF2103" w:rsidRDefault="00894067" w:rsidP="001F22D9">
            <w:pPr>
              <w:spacing w:after="160" w:line="259" w:lineRule="auto"/>
              <w:jc w:val="both"/>
              <w:rPr>
                <w:lang w:val="fr-FR"/>
              </w:rPr>
            </w:pPr>
            <w:r>
              <w:rPr>
                <w:lang w:val="fr"/>
              </w:rPr>
              <w:t>A (iv) développer un énoncé de projet détaillé qui récapitule l’analyse des recherches pertinentes qu’ils ont menées</w:t>
            </w:r>
          </w:p>
          <w:p w14:paraId="66AD9F1F" w14:textId="77777777" w:rsidR="00894067" w:rsidRPr="00AF2103" w:rsidRDefault="00894067" w:rsidP="001F22D9">
            <w:pPr>
              <w:spacing w:after="160" w:line="259" w:lineRule="auto"/>
              <w:jc w:val="both"/>
              <w:rPr>
                <w:lang w:val="fr-FR"/>
              </w:rPr>
            </w:pPr>
            <w:r>
              <w:rPr>
                <w:lang w:val="fr"/>
              </w:rPr>
              <w:t xml:space="preserve">B (i) développer un cahier des charges énonçant clairement les critères de réussite établis pour la conception d’une solution </w:t>
            </w:r>
          </w:p>
          <w:p w14:paraId="2DBE52F6" w14:textId="77777777" w:rsidR="00894067" w:rsidRPr="00AF2103" w:rsidRDefault="00894067" w:rsidP="001F22D9">
            <w:pPr>
              <w:spacing w:after="160" w:line="259" w:lineRule="auto"/>
              <w:jc w:val="both"/>
              <w:rPr>
                <w:lang w:val="fr-FR"/>
              </w:rPr>
            </w:pPr>
            <w:r>
              <w:rPr>
                <w:lang w:val="fr"/>
              </w:rPr>
              <w:t xml:space="preserve">B (ii) développer un éventail d’idées de conception réalisables pouvant être correctement interprétées par d’autres personnes </w:t>
            </w:r>
          </w:p>
          <w:p w14:paraId="79817404" w14:textId="77777777" w:rsidR="00894067" w:rsidRPr="00AF2103" w:rsidRDefault="00894067" w:rsidP="001F22D9">
            <w:pPr>
              <w:spacing w:after="160" w:line="259" w:lineRule="auto"/>
              <w:jc w:val="both"/>
              <w:rPr>
                <w:lang w:val="fr-FR"/>
              </w:rPr>
            </w:pPr>
            <w:r>
              <w:rPr>
                <w:lang w:val="fr"/>
              </w:rPr>
              <w:t xml:space="preserve">B (iii) présenter la conception retenue et justifier ce choix </w:t>
            </w:r>
          </w:p>
          <w:p w14:paraId="68F03000" w14:textId="764CB6AF" w:rsidR="00894067" w:rsidRPr="00AF2103" w:rsidRDefault="00894067" w:rsidP="001F22D9">
            <w:pPr>
              <w:spacing w:after="160" w:line="259" w:lineRule="auto"/>
              <w:jc w:val="both"/>
              <w:rPr>
                <w:lang w:val="fr-FR"/>
              </w:rPr>
            </w:pPr>
            <w:r>
              <w:rPr>
                <w:lang w:val="fr"/>
              </w:rPr>
              <w:t>B (iv) développer des dessins ou des schémas de planification précis et détaillés et résumer les modalités requises pour la création de la solution retenue</w:t>
            </w:r>
          </w:p>
        </w:tc>
      </w:tr>
    </w:tbl>
    <w:p w14:paraId="5A8E0179" w14:textId="14DB5E58" w:rsidR="007F3E3C" w:rsidRPr="00AF2103" w:rsidRDefault="007F3E3C" w:rsidP="001F22D9">
      <w:pPr>
        <w:jc w:val="both"/>
        <w:rPr>
          <w:lang w:val="fr-FR"/>
        </w:rPr>
      </w:pPr>
    </w:p>
    <w:p w14:paraId="37B16FC5" w14:textId="77777777" w:rsidR="00EB1933" w:rsidRPr="00AF2103" w:rsidRDefault="00EB1933" w:rsidP="001F22D9">
      <w:pPr>
        <w:tabs>
          <w:tab w:val="clear" w:pos="227"/>
        </w:tabs>
        <w:spacing w:after="160" w:line="259" w:lineRule="auto"/>
        <w:jc w:val="both"/>
        <w:rPr>
          <w:rFonts w:asciiTheme="majorHAnsi" w:eastAsiaTheme="majorEastAsia" w:hAnsiTheme="majorHAnsi" w:cstheme="majorBidi"/>
          <w:color w:val="44546A" w:themeColor="text2"/>
          <w:sz w:val="28"/>
          <w:szCs w:val="26"/>
          <w:lang w:val="fr-FR"/>
        </w:rPr>
      </w:pPr>
      <w:r>
        <w:rPr>
          <w:lang w:val="fr"/>
        </w:rPr>
        <w:br w:type="page"/>
      </w:r>
    </w:p>
    <w:tbl>
      <w:tblPr>
        <w:tblStyle w:val="TableGrid"/>
        <w:tblpPr w:leftFromText="180" w:rightFromText="180" w:vertAnchor="page" w:horzAnchor="margin" w:tblpY="162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58"/>
        <w:gridCol w:w="497"/>
        <w:gridCol w:w="1177"/>
        <w:gridCol w:w="1984"/>
        <w:gridCol w:w="2636"/>
        <w:gridCol w:w="2219"/>
      </w:tblGrid>
      <w:tr w:rsidR="009A220C" w:rsidRPr="00C00015" w14:paraId="4CC22313" w14:textId="77777777" w:rsidTr="002E254C">
        <w:trPr>
          <w:trHeight w:val="983"/>
        </w:trPr>
        <w:tc>
          <w:tcPr>
            <w:tcW w:w="0" w:type="auto"/>
            <w:shd w:val="clear" w:color="auto" w:fill="auto"/>
            <w:vAlign w:val="center"/>
          </w:tcPr>
          <w:p w14:paraId="5DB983E0" w14:textId="77777777" w:rsidR="009A220C" w:rsidRPr="00F72E5F" w:rsidRDefault="009A220C" w:rsidP="002E254C">
            <w:pPr>
              <w:pStyle w:val="NoSpacing"/>
              <w:rPr>
                <w:b/>
                <w:sz w:val="20"/>
              </w:rPr>
            </w:pPr>
            <w:r>
              <w:rPr>
                <w:b/>
                <w:bCs/>
                <w:sz w:val="20"/>
                <w:lang w:val="fr"/>
              </w:rPr>
              <w:lastRenderedPageBreak/>
              <w:t>Tâche</w:t>
            </w:r>
          </w:p>
        </w:tc>
        <w:tc>
          <w:tcPr>
            <w:tcW w:w="0" w:type="auto"/>
            <w:shd w:val="clear" w:color="auto" w:fill="auto"/>
            <w:vAlign w:val="center"/>
          </w:tcPr>
          <w:p w14:paraId="31050EBA" w14:textId="77777777" w:rsidR="009A220C" w:rsidRPr="00F72E5F" w:rsidRDefault="009A220C" w:rsidP="001F22D9">
            <w:pPr>
              <w:pStyle w:val="NoSpacing"/>
              <w:jc w:val="both"/>
              <w:rPr>
                <w:sz w:val="20"/>
              </w:rPr>
            </w:pPr>
            <w:r>
              <w:rPr>
                <w:sz w:val="20"/>
                <w:lang w:val="fr"/>
              </w:rPr>
              <w:t>D</w:t>
            </w:r>
          </w:p>
        </w:tc>
        <w:tc>
          <w:tcPr>
            <w:tcW w:w="0" w:type="auto"/>
            <w:shd w:val="clear" w:color="auto" w:fill="auto"/>
            <w:vAlign w:val="center"/>
          </w:tcPr>
          <w:p w14:paraId="2A12D40E" w14:textId="77E6F93B" w:rsidR="009A220C" w:rsidRPr="00F72E5F" w:rsidRDefault="009A220C" w:rsidP="001F22D9">
            <w:pPr>
              <w:pStyle w:val="NoSpacing"/>
              <w:jc w:val="both"/>
              <w:rPr>
                <w:sz w:val="20"/>
              </w:rPr>
            </w:pPr>
            <w:r>
              <w:rPr>
                <w:b/>
                <w:bCs/>
                <w:sz w:val="20"/>
                <w:lang w:val="fr"/>
              </w:rPr>
              <w:t>Matière</w:t>
            </w:r>
            <w:r>
              <w:rPr>
                <w:sz w:val="20"/>
                <w:lang w:val="fr"/>
              </w:rPr>
              <w:t xml:space="preserve"> </w:t>
            </w:r>
          </w:p>
        </w:tc>
        <w:tc>
          <w:tcPr>
            <w:tcW w:w="0" w:type="auto"/>
            <w:shd w:val="clear" w:color="auto" w:fill="auto"/>
            <w:vAlign w:val="center"/>
          </w:tcPr>
          <w:p w14:paraId="2F5DF8CD" w14:textId="77777777" w:rsidR="009A220C" w:rsidRPr="00F72E5F" w:rsidRDefault="009A220C" w:rsidP="001F22D9">
            <w:pPr>
              <w:pStyle w:val="NoSpacing"/>
              <w:jc w:val="both"/>
              <w:rPr>
                <w:sz w:val="20"/>
              </w:rPr>
            </w:pPr>
            <w:r>
              <w:rPr>
                <w:sz w:val="20"/>
                <w:lang w:val="fr"/>
              </w:rPr>
              <w:t>Mathématiques</w:t>
            </w:r>
          </w:p>
        </w:tc>
        <w:tc>
          <w:tcPr>
            <w:tcW w:w="0" w:type="auto"/>
            <w:shd w:val="clear" w:color="auto" w:fill="auto"/>
            <w:vAlign w:val="center"/>
          </w:tcPr>
          <w:p w14:paraId="431E9089" w14:textId="77777777" w:rsidR="009A220C" w:rsidRPr="001F22D9" w:rsidRDefault="009A220C" w:rsidP="001F22D9">
            <w:pPr>
              <w:pStyle w:val="NoSpacing"/>
              <w:jc w:val="both"/>
              <w:rPr>
                <w:b/>
                <w:sz w:val="20"/>
                <w:lang w:val="fr-FR"/>
              </w:rPr>
            </w:pPr>
            <w:r>
              <w:rPr>
                <w:b/>
                <w:bCs/>
                <w:sz w:val="20"/>
                <w:lang w:val="fr"/>
              </w:rPr>
              <w:t xml:space="preserve">Sources des documents de préparation </w:t>
            </w:r>
          </w:p>
        </w:tc>
        <w:tc>
          <w:tcPr>
            <w:tcW w:w="0" w:type="auto"/>
            <w:shd w:val="clear" w:color="auto" w:fill="auto"/>
            <w:vAlign w:val="center"/>
          </w:tcPr>
          <w:tbl>
            <w:tblPr>
              <w:tblW w:w="0" w:type="auto"/>
              <w:tblLook w:val="04A0" w:firstRow="1" w:lastRow="0" w:firstColumn="1" w:lastColumn="0" w:noHBand="0" w:noVBand="1"/>
            </w:tblPr>
            <w:tblGrid>
              <w:gridCol w:w="1975"/>
            </w:tblGrid>
            <w:tr w:rsidR="009A220C" w:rsidRPr="00C00015" w14:paraId="1FB70B4D" w14:textId="77777777" w:rsidTr="002E254C">
              <w:tc>
                <w:tcPr>
                  <w:tcW w:w="1975" w:type="dxa"/>
                </w:tcPr>
                <w:p w14:paraId="069BBD3A" w14:textId="41577BD8" w:rsidR="009A220C" w:rsidRPr="001F22D9" w:rsidRDefault="009A220C" w:rsidP="00137170">
                  <w:pPr>
                    <w:pStyle w:val="NoSpacing"/>
                    <w:framePr w:hSpace="180" w:wrap="around" w:vAnchor="page" w:hAnchor="margin" w:y="1627"/>
                    <w:jc w:val="both"/>
                    <w:rPr>
                      <w:sz w:val="20"/>
                      <w:lang w:val="fr-FR"/>
                    </w:rPr>
                  </w:pPr>
                  <w:r>
                    <w:rPr>
                      <w:sz w:val="20"/>
                      <w:lang w:val="fr"/>
                    </w:rPr>
                    <w:t xml:space="preserve">5, 7 (et </w:t>
                  </w:r>
                  <w:hyperlink r:id="rId13" w:history="1">
                    <w:r w:rsidRPr="00137170">
                      <w:rPr>
                        <w:rStyle w:val="Hyperlink"/>
                        <w:sz w:val="20"/>
                        <w:lang w:val="fr"/>
                      </w:rPr>
                      <w:t>l’infographie sur les fermes d’élevage de thons rouges au Japon</w:t>
                    </w:r>
                  </w:hyperlink>
                  <w:r>
                    <w:rPr>
                      <w:sz w:val="20"/>
                      <w:lang w:val="fr"/>
                    </w:rPr>
                    <w:t>)</w:t>
                  </w:r>
                </w:p>
              </w:tc>
            </w:tr>
          </w:tbl>
          <w:p w14:paraId="4C394969" w14:textId="77777777" w:rsidR="009A220C" w:rsidRPr="001F22D9" w:rsidRDefault="009A220C" w:rsidP="001F22D9">
            <w:pPr>
              <w:pStyle w:val="NoSpacing"/>
              <w:jc w:val="both"/>
              <w:rPr>
                <w:sz w:val="20"/>
                <w:lang w:val="fr-FR"/>
              </w:rPr>
            </w:pPr>
          </w:p>
        </w:tc>
      </w:tr>
      <w:tr w:rsidR="009A220C" w:rsidRPr="00C00015" w14:paraId="574C3A45" w14:textId="77777777" w:rsidTr="002E254C">
        <w:trPr>
          <w:trHeight w:val="1823"/>
        </w:trPr>
        <w:tc>
          <w:tcPr>
            <w:tcW w:w="0" w:type="auto"/>
            <w:gridSpan w:val="2"/>
            <w:shd w:val="clear" w:color="auto" w:fill="auto"/>
            <w:vAlign w:val="center"/>
          </w:tcPr>
          <w:p w14:paraId="4EC87940" w14:textId="77777777" w:rsidR="009A220C" w:rsidRPr="00385976" w:rsidRDefault="009A220C" w:rsidP="002E254C">
            <w:pPr>
              <w:spacing w:after="160" w:line="259" w:lineRule="auto"/>
              <w:rPr>
                <w:b/>
              </w:rPr>
            </w:pPr>
            <w:r>
              <w:rPr>
                <w:b/>
                <w:bCs/>
                <w:lang w:val="fr"/>
              </w:rPr>
              <w:t>Questions de recherche pertinentes</w:t>
            </w:r>
          </w:p>
        </w:tc>
        <w:tc>
          <w:tcPr>
            <w:tcW w:w="0" w:type="auto"/>
            <w:gridSpan w:val="4"/>
            <w:shd w:val="clear" w:color="auto" w:fill="auto"/>
            <w:vAlign w:val="center"/>
          </w:tcPr>
          <w:p w14:paraId="7BE074EC" w14:textId="77777777" w:rsidR="009A220C" w:rsidRPr="001F22D9" w:rsidRDefault="009A220C" w:rsidP="001F22D9">
            <w:pPr>
              <w:spacing w:after="160" w:line="259" w:lineRule="auto"/>
              <w:jc w:val="both"/>
              <w:rPr>
                <w:i/>
                <w:iCs/>
                <w:lang w:val="fr-FR"/>
              </w:rPr>
            </w:pPr>
            <w:r>
              <w:rPr>
                <w:lang w:val="fr"/>
              </w:rPr>
              <w:t>Les gouvernements, les communautés et les individus ont-ils la même responsabilité en matière de protection de l’environnement ?</w:t>
            </w:r>
          </w:p>
          <w:p w14:paraId="6CF2786B" w14:textId="77777777" w:rsidR="009A220C" w:rsidRPr="001F22D9" w:rsidRDefault="009A220C" w:rsidP="001F22D9">
            <w:pPr>
              <w:spacing w:after="160" w:line="259" w:lineRule="auto"/>
              <w:jc w:val="both"/>
              <w:rPr>
                <w:iCs/>
                <w:lang w:val="fr-FR"/>
              </w:rPr>
            </w:pPr>
            <w:r>
              <w:rPr>
                <w:lang w:val="fr"/>
              </w:rPr>
              <w:t>Comment les êtres humains interrompent-ils les processus environnementaux naturels ?</w:t>
            </w:r>
          </w:p>
          <w:p w14:paraId="2D029649" w14:textId="77777777" w:rsidR="009A220C" w:rsidRPr="001F22D9" w:rsidRDefault="009A220C" w:rsidP="001F22D9">
            <w:pPr>
              <w:spacing w:after="160" w:line="259" w:lineRule="auto"/>
              <w:jc w:val="both"/>
              <w:rPr>
                <w:lang w:val="fr-FR"/>
              </w:rPr>
            </w:pPr>
            <w:r>
              <w:rPr>
                <w:lang w:val="fr"/>
              </w:rPr>
              <w:t>Les individus peuvent-ils vraiment mettre en œuvre un changement mondial ?</w:t>
            </w:r>
          </w:p>
        </w:tc>
      </w:tr>
      <w:tr w:rsidR="009A220C" w:rsidRPr="00C00015" w14:paraId="65219D7B" w14:textId="77777777" w:rsidTr="002E254C">
        <w:trPr>
          <w:trHeight w:val="1834"/>
        </w:trPr>
        <w:tc>
          <w:tcPr>
            <w:tcW w:w="0" w:type="auto"/>
            <w:gridSpan w:val="2"/>
            <w:shd w:val="clear" w:color="auto" w:fill="auto"/>
            <w:vAlign w:val="center"/>
          </w:tcPr>
          <w:p w14:paraId="22645B69" w14:textId="77777777" w:rsidR="009A220C" w:rsidRPr="00385976" w:rsidRDefault="009A220C" w:rsidP="002E254C">
            <w:pPr>
              <w:spacing w:after="160" w:line="259" w:lineRule="auto"/>
              <w:rPr>
                <w:b/>
              </w:rPr>
            </w:pPr>
            <w:r>
              <w:rPr>
                <w:b/>
                <w:bCs/>
                <w:lang w:val="fr"/>
              </w:rPr>
              <w:t>Description de la tâche</w:t>
            </w:r>
          </w:p>
        </w:tc>
        <w:tc>
          <w:tcPr>
            <w:tcW w:w="0" w:type="auto"/>
            <w:gridSpan w:val="4"/>
            <w:shd w:val="clear" w:color="auto" w:fill="auto"/>
            <w:vAlign w:val="center"/>
          </w:tcPr>
          <w:p w14:paraId="2AFB9F47" w14:textId="77777777" w:rsidR="009A220C" w:rsidRPr="001F22D9" w:rsidRDefault="009A220C" w:rsidP="001F22D9">
            <w:pPr>
              <w:spacing w:after="160" w:line="259" w:lineRule="auto"/>
              <w:jc w:val="both"/>
              <w:rPr>
                <w:lang w:val="fr-FR"/>
              </w:rPr>
            </w:pPr>
            <w:r>
              <w:rPr>
                <w:lang w:val="fr"/>
              </w:rPr>
              <w:t>Vous êtes propriétaire d’une ferme d’élevage de thons rouges. Votre ferme est un espace circulaire de 280 mètres de diamètre situé en pleine mer et vous avez 80 000 alevins de thon rouge prêts à être transférés dans votre ferme. Votre tâche consiste à établir le plan d’aménagement de votre ferme, en veillant à utiliser au mieux l’espace disponible pour maximiser les bénéfices.</w:t>
            </w:r>
          </w:p>
          <w:p w14:paraId="121A3C70" w14:textId="77777777" w:rsidR="009A220C" w:rsidRPr="001F22D9" w:rsidRDefault="009A220C" w:rsidP="001F22D9">
            <w:pPr>
              <w:spacing w:after="160" w:line="259" w:lineRule="auto"/>
              <w:jc w:val="both"/>
              <w:rPr>
                <w:lang w:val="fr-FR"/>
              </w:rPr>
            </w:pPr>
            <w:r>
              <w:rPr>
                <w:lang w:val="fr"/>
              </w:rPr>
              <w:t>Veuillez prendre note des informations ci-dessous.</w:t>
            </w:r>
          </w:p>
          <w:p w14:paraId="138D5FC5" w14:textId="77777777" w:rsidR="009A220C" w:rsidRPr="001F22D9" w:rsidRDefault="009A220C" w:rsidP="001F22D9">
            <w:pPr>
              <w:pStyle w:val="ListParagraph"/>
              <w:numPr>
                <w:ilvl w:val="0"/>
                <w:numId w:val="28"/>
              </w:numPr>
              <w:jc w:val="both"/>
              <w:rPr>
                <w:lang w:val="fr-FR"/>
              </w:rPr>
            </w:pPr>
            <w:r>
              <w:rPr>
                <w:lang w:val="fr"/>
              </w:rPr>
              <w:t>Le poids moyen d’un alevin de thon rouge est 20 kg.</w:t>
            </w:r>
          </w:p>
          <w:p w14:paraId="319FBC31" w14:textId="77777777" w:rsidR="009A220C" w:rsidRPr="001F22D9" w:rsidRDefault="009A220C" w:rsidP="001F22D9">
            <w:pPr>
              <w:pStyle w:val="ListParagraph"/>
              <w:numPr>
                <w:ilvl w:val="0"/>
                <w:numId w:val="28"/>
              </w:numPr>
              <w:jc w:val="both"/>
              <w:rPr>
                <w:lang w:val="fr-FR"/>
              </w:rPr>
            </w:pPr>
            <w:r>
              <w:rPr>
                <w:lang w:val="fr"/>
              </w:rPr>
              <w:t>Le thon rouge prend environ 10 kg par an.</w:t>
            </w:r>
          </w:p>
          <w:p w14:paraId="58038368" w14:textId="77777777" w:rsidR="009A220C" w:rsidRPr="001F22D9" w:rsidRDefault="009A220C" w:rsidP="001F22D9">
            <w:pPr>
              <w:pStyle w:val="ListParagraph"/>
              <w:numPr>
                <w:ilvl w:val="0"/>
                <w:numId w:val="28"/>
              </w:numPr>
              <w:jc w:val="both"/>
              <w:rPr>
                <w:lang w:val="fr-FR"/>
              </w:rPr>
            </w:pPr>
            <w:r>
              <w:rPr>
                <w:lang w:val="fr"/>
              </w:rPr>
              <w:t>Vous vendrez vos thons rouges quand leur poids moyen aura atteint 70 kg.</w:t>
            </w:r>
          </w:p>
          <w:p w14:paraId="19D5244B" w14:textId="77777777" w:rsidR="009A220C" w:rsidRPr="001F22D9" w:rsidRDefault="009A220C" w:rsidP="001F22D9">
            <w:pPr>
              <w:spacing w:after="160" w:line="259" w:lineRule="auto"/>
              <w:jc w:val="both"/>
              <w:rPr>
                <w:lang w:val="fr-FR"/>
              </w:rPr>
            </w:pPr>
          </w:p>
          <w:p w14:paraId="20DE2039" w14:textId="77777777" w:rsidR="009A220C" w:rsidRPr="001F22D9" w:rsidRDefault="009A220C" w:rsidP="001F22D9">
            <w:pPr>
              <w:spacing w:after="160" w:line="259" w:lineRule="auto"/>
              <w:jc w:val="both"/>
              <w:rPr>
                <w:lang w:val="fr-FR"/>
              </w:rPr>
            </w:pPr>
            <w:r>
              <w:rPr>
                <w:lang w:val="fr"/>
              </w:rPr>
              <w:t>Votre plan doit comprendre les éléments suivants :</w:t>
            </w:r>
          </w:p>
          <w:p w14:paraId="0486EF6C" w14:textId="512D7738" w:rsidR="009A220C" w:rsidRPr="001F22D9" w:rsidRDefault="009A220C" w:rsidP="001F22D9">
            <w:pPr>
              <w:numPr>
                <w:ilvl w:val="0"/>
                <w:numId w:val="28"/>
              </w:numPr>
              <w:tabs>
                <w:tab w:val="clear" w:pos="227"/>
              </w:tabs>
              <w:spacing w:after="160" w:line="259" w:lineRule="auto"/>
              <w:jc w:val="both"/>
              <w:rPr>
                <w:lang w:val="fr-FR"/>
              </w:rPr>
            </w:pPr>
            <w:r>
              <w:rPr>
                <w:b/>
                <w:bCs/>
                <w:lang w:val="fr"/>
              </w:rPr>
              <w:t>des informations techniques</w:t>
            </w:r>
            <w:r>
              <w:rPr>
                <w:lang w:val="fr"/>
              </w:rPr>
              <w:t xml:space="preserve"> (comment utiliser au mieux l’espace disponible pour vos alevins) ;</w:t>
            </w:r>
          </w:p>
          <w:p w14:paraId="7F5BD036" w14:textId="113D7FC8" w:rsidR="006E015B" w:rsidRPr="001F22D9" w:rsidRDefault="006E015B" w:rsidP="001F22D9">
            <w:pPr>
              <w:numPr>
                <w:ilvl w:val="0"/>
                <w:numId w:val="28"/>
              </w:numPr>
              <w:tabs>
                <w:tab w:val="clear" w:pos="227"/>
                <w:tab w:val="left" w:pos="720"/>
              </w:tabs>
              <w:spacing w:after="160" w:line="256" w:lineRule="auto"/>
              <w:jc w:val="both"/>
              <w:rPr>
                <w:b/>
                <w:bCs/>
                <w:lang w:val="fr-FR"/>
              </w:rPr>
            </w:pPr>
            <w:r>
              <w:rPr>
                <w:b/>
                <w:bCs/>
                <w:lang w:val="fr"/>
              </w:rPr>
              <w:t xml:space="preserve">les caractéristiques des thons rouges </w:t>
            </w:r>
            <w:r>
              <w:rPr>
                <w:lang w:val="fr"/>
              </w:rPr>
              <w:t>(le nombre de poissons que vous pouvez placer dans le bassin et leurs besoins alimentaires) ;</w:t>
            </w:r>
          </w:p>
          <w:p w14:paraId="15B15928" w14:textId="01893B43" w:rsidR="009A220C" w:rsidRPr="001F22D9" w:rsidRDefault="009A220C" w:rsidP="001F22D9">
            <w:pPr>
              <w:numPr>
                <w:ilvl w:val="0"/>
                <w:numId w:val="28"/>
              </w:numPr>
              <w:tabs>
                <w:tab w:val="clear" w:pos="227"/>
              </w:tabs>
              <w:spacing w:after="160" w:line="259" w:lineRule="auto"/>
              <w:jc w:val="both"/>
              <w:rPr>
                <w:lang w:val="fr-FR"/>
              </w:rPr>
            </w:pPr>
            <w:r>
              <w:rPr>
                <w:b/>
                <w:bCs/>
                <w:lang w:val="fr"/>
              </w:rPr>
              <w:t>les ventes de thons rouges d’élevage et les bénéfices de ces ventes</w:t>
            </w:r>
            <w:r>
              <w:rPr>
                <w:lang w:val="fr"/>
              </w:rPr>
              <w:t xml:space="preserve"> (calculez les ventes et les bénéfices des ventes).</w:t>
            </w:r>
          </w:p>
          <w:p w14:paraId="4FB61AF0" w14:textId="77777777" w:rsidR="009A220C" w:rsidRPr="001F22D9" w:rsidRDefault="009A220C" w:rsidP="001F22D9">
            <w:pPr>
              <w:spacing w:after="160" w:line="259" w:lineRule="auto"/>
              <w:jc w:val="both"/>
              <w:rPr>
                <w:lang w:val="fr-FR"/>
              </w:rPr>
            </w:pPr>
            <w:r>
              <w:rPr>
                <w:lang w:val="fr"/>
              </w:rPr>
              <w:t>Concevez une ferme d’élevage comprenant plusieurs bassins cylindriques et effectuez des calculs pour les facteurs pertinents.</w:t>
            </w:r>
          </w:p>
          <w:p w14:paraId="66264493" w14:textId="4BC074D0" w:rsidR="009A220C" w:rsidRPr="001F22D9" w:rsidRDefault="009A220C" w:rsidP="001F22D9">
            <w:pPr>
              <w:spacing w:after="160" w:line="259" w:lineRule="auto"/>
              <w:jc w:val="both"/>
              <w:rPr>
                <w:lang w:val="fr-FR"/>
              </w:rPr>
            </w:pPr>
            <w:r>
              <w:rPr>
                <w:i/>
                <w:iCs/>
                <w:lang w:val="fr"/>
              </w:rPr>
              <w:t xml:space="preserve">* Vous devez utiliser </w:t>
            </w:r>
            <w:hyperlink r:id="rId14" w:history="1">
              <w:r w:rsidRPr="00137170">
                <w:rPr>
                  <w:rStyle w:val="Hyperlink"/>
                  <w:rFonts w:ascii="Myriad Pro" w:hAnsi="Myriad Pro"/>
                  <w:b/>
                  <w:bCs/>
                  <w:i/>
                  <w:iCs/>
                  <w:szCs w:val="20"/>
                  <w:lang w:val="fr"/>
                </w:rPr>
                <w:t>l’infographie sur les fermes d’élevage de thons rouges au Japon</w:t>
              </w:r>
            </w:hyperlink>
            <w:bookmarkStart w:id="1" w:name="_GoBack"/>
            <w:bookmarkEnd w:id="1"/>
            <w:r>
              <w:rPr>
                <w:i/>
                <w:iCs/>
                <w:lang w:val="fr"/>
              </w:rPr>
              <w:t>. Vous pouvez également utiliser d’autres sources pour vous aider, mais celles-ci doivent être clairement citées.</w:t>
            </w:r>
            <w:r>
              <w:rPr>
                <w:lang w:val="fr"/>
              </w:rPr>
              <w:t xml:space="preserve">  </w:t>
            </w:r>
          </w:p>
        </w:tc>
      </w:tr>
      <w:tr w:rsidR="004731E2" w:rsidRPr="00C00015" w14:paraId="194579BA" w14:textId="77777777" w:rsidTr="002E254C">
        <w:trPr>
          <w:trHeight w:val="1834"/>
        </w:trPr>
        <w:tc>
          <w:tcPr>
            <w:tcW w:w="0" w:type="auto"/>
            <w:gridSpan w:val="2"/>
            <w:shd w:val="clear" w:color="auto" w:fill="auto"/>
            <w:vAlign w:val="center"/>
          </w:tcPr>
          <w:p w14:paraId="4024B10B" w14:textId="195B9217" w:rsidR="004731E2" w:rsidRPr="00385976" w:rsidRDefault="004731E2" w:rsidP="002E254C">
            <w:pPr>
              <w:spacing w:after="160" w:line="259" w:lineRule="auto"/>
              <w:rPr>
                <w:b/>
              </w:rPr>
            </w:pPr>
            <w:r>
              <w:rPr>
                <w:b/>
                <w:bCs/>
                <w:lang w:val="fr"/>
              </w:rPr>
              <w:t>Soutien</w:t>
            </w:r>
          </w:p>
        </w:tc>
        <w:tc>
          <w:tcPr>
            <w:tcW w:w="0" w:type="auto"/>
            <w:gridSpan w:val="4"/>
            <w:shd w:val="clear" w:color="auto" w:fill="auto"/>
          </w:tcPr>
          <w:p w14:paraId="5AA8D021" w14:textId="08FBDB07" w:rsidR="004731E2" w:rsidRPr="001F22D9" w:rsidRDefault="004731E2" w:rsidP="001F22D9">
            <w:pPr>
              <w:spacing w:after="160" w:line="259" w:lineRule="auto"/>
              <w:jc w:val="both"/>
              <w:rPr>
                <w:lang w:val="fr-FR"/>
              </w:rPr>
            </w:pPr>
            <w:r>
              <w:rPr>
                <w:i/>
                <w:iCs/>
                <w:color w:val="C00000"/>
                <w:lang w:val="fr"/>
              </w:rPr>
              <w:t>Les enseignants peuvent ajouter du soutien supplémentaire ici.</w:t>
            </w:r>
          </w:p>
        </w:tc>
      </w:tr>
      <w:tr w:rsidR="00894067" w:rsidRPr="00C00015" w14:paraId="47D33CC9" w14:textId="77777777" w:rsidTr="002E254C">
        <w:trPr>
          <w:trHeight w:val="1834"/>
        </w:trPr>
        <w:tc>
          <w:tcPr>
            <w:tcW w:w="0" w:type="auto"/>
            <w:gridSpan w:val="2"/>
            <w:shd w:val="clear" w:color="auto" w:fill="auto"/>
            <w:vAlign w:val="center"/>
          </w:tcPr>
          <w:p w14:paraId="55A36EF8" w14:textId="75C9AB97" w:rsidR="00894067" w:rsidRPr="001F22D9" w:rsidRDefault="006E38B2" w:rsidP="002E254C">
            <w:pPr>
              <w:spacing w:after="160" w:line="259" w:lineRule="auto"/>
              <w:rPr>
                <w:b/>
                <w:lang w:val="fr-FR"/>
              </w:rPr>
            </w:pPr>
            <w:r>
              <w:rPr>
                <w:b/>
                <w:bCs/>
                <w:lang w:val="fr"/>
              </w:rPr>
              <w:t>Aspects des objectifs spécifiques pertinents</w:t>
            </w:r>
          </w:p>
        </w:tc>
        <w:tc>
          <w:tcPr>
            <w:tcW w:w="0" w:type="auto"/>
            <w:gridSpan w:val="4"/>
            <w:shd w:val="clear" w:color="auto" w:fill="auto"/>
            <w:vAlign w:val="center"/>
          </w:tcPr>
          <w:p w14:paraId="79E50086" w14:textId="77777777" w:rsidR="00894067" w:rsidRPr="001F22D9" w:rsidRDefault="00894067" w:rsidP="001F22D9">
            <w:pPr>
              <w:spacing w:after="160" w:line="259" w:lineRule="auto"/>
              <w:jc w:val="both"/>
              <w:rPr>
                <w:lang w:val="fr-FR"/>
              </w:rPr>
            </w:pPr>
            <w:r>
              <w:rPr>
                <w:lang w:val="fr"/>
              </w:rPr>
              <w:t>C (iii) passer d’une forme de représentation mathématique à une autre</w:t>
            </w:r>
          </w:p>
          <w:p w14:paraId="61520C1D" w14:textId="615725D9" w:rsidR="00894067" w:rsidRPr="001F22D9" w:rsidRDefault="00894067" w:rsidP="001F22D9">
            <w:pPr>
              <w:spacing w:after="160" w:line="259" w:lineRule="auto"/>
              <w:jc w:val="both"/>
              <w:rPr>
                <w:lang w:val="fr-FR"/>
              </w:rPr>
            </w:pPr>
            <w:r>
              <w:rPr>
                <w:lang w:val="fr"/>
              </w:rPr>
              <w:t>D (i) identifier les éléments pertinents dans des situations authentiques de la vie réelle</w:t>
            </w:r>
          </w:p>
          <w:p w14:paraId="23A7A30E" w14:textId="77777777" w:rsidR="00894067" w:rsidRPr="001F22D9" w:rsidRDefault="00894067" w:rsidP="001F22D9">
            <w:pPr>
              <w:spacing w:after="160" w:line="259" w:lineRule="auto"/>
              <w:jc w:val="both"/>
              <w:rPr>
                <w:lang w:val="fr-FR"/>
              </w:rPr>
            </w:pPr>
            <w:r>
              <w:rPr>
                <w:lang w:val="fr"/>
              </w:rPr>
              <w:t>D (ii) sélectionner les stratégies mathématiques appropriées lors de la résolution de situations authentiques de la vie réelle</w:t>
            </w:r>
          </w:p>
          <w:p w14:paraId="712726DA" w14:textId="77777777" w:rsidR="00894067" w:rsidRPr="001F22D9" w:rsidRDefault="00894067" w:rsidP="001F22D9">
            <w:pPr>
              <w:spacing w:after="160" w:line="259" w:lineRule="auto"/>
              <w:jc w:val="both"/>
              <w:rPr>
                <w:lang w:val="fr-FR"/>
              </w:rPr>
            </w:pPr>
            <w:r>
              <w:rPr>
                <w:lang w:val="fr"/>
              </w:rPr>
              <w:t>D (iii) appliquer avec succès les stratégies mathématiques sélectionnées afin de parvenir à une solution</w:t>
            </w:r>
          </w:p>
          <w:p w14:paraId="060A6013" w14:textId="77777777" w:rsidR="00894067" w:rsidRPr="001F22D9" w:rsidRDefault="00894067" w:rsidP="001F22D9">
            <w:pPr>
              <w:spacing w:after="160" w:line="259" w:lineRule="auto"/>
              <w:jc w:val="both"/>
              <w:rPr>
                <w:lang w:val="fr-FR"/>
              </w:rPr>
            </w:pPr>
            <w:r>
              <w:rPr>
                <w:lang w:val="fr"/>
              </w:rPr>
              <w:lastRenderedPageBreak/>
              <w:t>D (iv) justifier le degré de précision d’une solution</w:t>
            </w:r>
          </w:p>
          <w:p w14:paraId="57147B83" w14:textId="77777777" w:rsidR="00894067" w:rsidRPr="001F22D9" w:rsidRDefault="00894067" w:rsidP="001F22D9">
            <w:pPr>
              <w:spacing w:after="160" w:line="259" w:lineRule="auto"/>
              <w:jc w:val="both"/>
              <w:rPr>
                <w:lang w:val="fr-FR"/>
              </w:rPr>
            </w:pPr>
            <w:r>
              <w:rPr>
                <w:lang w:val="fr"/>
              </w:rPr>
              <w:t xml:space="preserve">D (v) justifier si une solution a un sens dans le contexte de la situation authentique de la vie réelle  </w:t>
            </w:r>
          </w:p>
        </w:tc>
      </w:tr>
    </w:tbl>
    <w:p w14:paraId="0EB28BDF" w14:textId="20F5680F" w:rsidR="002E254C" w:rsidRDefault="002E254C" w:rsidP="001F22D9">
      <w:pPr>
        <w:tabs>
          <w:tab w:val="clear" w:pos="227"/>
          <w:tab w:val="left" w:pos="915"/>
        </w:tabs>
        <w:jc w:val="both"/>
        <w:rPr>
          <w:lang w:val="fr-FR"/>
        </w:rPr>
      </w:pPr>
    </w:p>
    <w:p w14:paraId="01A5DA06" w14:textId="77777777" w:rsidR="002E254C" w:rsidRDefault="002E254C">
      <w:pPr>
        <w:tabs>
          <w:tab w:val="clear" w:pos="227"/>
        </w:tabs>
        <w:spacing w:after="160" w:line="259" w:lineRule="auto"/>
        <w:rPr>
          <w:lang w:val="fr-FR"/>
        </w:rPr>
      </w:pPr>
      <w:r>
        <w:rPr>
          <w:lang w:val="fr-FR"/>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81"/>
        <w:gridCol w:w="7790"/>
      </w:tblGrid>
      <w:tr w:rsidR="00390809" w:rsidRPr="00C00015" w14:paraId="113AD384" w14:textId="77777777" w:rsidTr="002E254C">
        <w:trPr>
          <w:trHeight w:val="469"/>
        </w:trPr>
        <w:tc>
          <w:tcPr>
            <w:tcW w:w="0" w:type="auto"/>
            <w:gridSpan w:val="2"/>
            <w:shd w:val="clear" w:color="auto" w:fill="auto"/>
            <w:vAlign w:val="center"/>
          </w:tcPr>
          <w:p w14:paraId="4A4697D0" w14:textId="77777777" w:rsidR="00390809" w:rsidRPr="001F22D9" w:rsidRDefault="00390809" w:rsidP="001F22D9">
            <w:pPr>
              <w:pStyle w:val="NoSpacing"/>
              <w:jc w:val="both"/>
              <w:rPr>
                <w:b/>
                <w:sz w:val="20"/>
                <w:lang w:val="fr-FR"/>
              </w:rPr>
            </w:pPr>
            <w:r>
              <w:rPr>
                <w:b/>
                <w:bCs/>
                <w:sz w:val="20"/>
                <w:lang w:val="fr"/>
              </w:rPr>
              <w:lastRenderedPageBreak/>
              <w:t>Tâche interdisciplinaire finale – Traitement de l’énoncé de recherche en utilisant les constatations faites pendant les tâches disciplinaires</w:t>
            </w:r>
          </w:p>
        </w:tc>
      </w:tr>
      <w:tr w:rsidR="00390809" w:rsidRPr="00C00015" w14:paraId="3D4332BD" w14:textId="77777777" w:rsidTr="002E254C">
        <w:trPr>
          <w:trHeight w:val="1061"/>
        </w:trPr>
        <w:tc>
          <w:tcPr>
            <w:tcW w:w="0" w:type="auto"/>
            <w:shd w:val="clear" w:color="auto" w:fill="auto"/>
            <w:vAlign w:val="center"/>
          </w:tcPr>
          <w:p w14:paraId="18D13756" w14:textId="77777777" w:rsidR="00390809" w:rsidRPr="00385976" w:rsidRDefault="00390809" w:rsidP="002E254C">
            <w:pPr>
              <w:spacing w:after="160" w:line="259" w:lineRule="auto"/>
              <w:rPr>
                <w:b/>
              </w:rPr>
            </w:pPr>
            <w:r>
              <w:rPr>
                <w:b/>
                <w:bCs/>
                <w:lang w:val="fr"/>
              </w:rPr>
              <w:t>Énoncé de recherche</w:t>
            </w:r>
          </w:p>
        </w:tc>
        <w:tc>
          <w:tcPr>
            <w:tcW w:w="0" w:type="auto"/>
            <w:shd w:val="clear" w:color="auto" w:fill="auto"/>
            <w:vAlign w:val="center"/>
          </w:tcPr>
          <w:p w14:paraId="2D44A38D" w14:textId="0D58BE7E" w:rsidR="00390809" w:rsidRPr="001F22D9" w:rsidRDefault="00390809" w:rsidP="001F22D9">
            <w:pPr>
              <w:spacing w:after="160" w:line="259" w:lineRule="auto"/>
              <w:jc w:val="both"/>
              <w:rPr>
                <w:lang w:val="fr-FR"/>
              </w:rPr>
            </w:pPr>
            <w:r>
              <w:rPr>
                <w:lang w:val="fr"/>
              </w:rPr>
              <w:t>Avec leurs différentes perspectives, les individus, les communautés et les gouvernements ont tous un rôle à jouer dans la promotion de la durabilité environnementale.</w:t>
            </w:r>
          </w:p>
        </w:tc>
      </w:tr>
      <w:tr w:rsidR="00495D87" w:rsidRPr="00C00015" w14:paraId="74DEDAD6" w14:textId="77777777" w:rsidTr="002E254C">
        <w:trPr>
          <w:trHeight w:val="5951"/>
        </w:trPr>
        <w:tc>
          <w:tcPr>
            <w:tcW w:w="0" w:type="auto"/>
            <w:shd w:val="clear" w:color="auto" w:fill="auto"/>
            <w:vAlign w:val="center"/>
          </w:tcPr>
          <w:p w14:paraId="55FE4052" w14:textId="77777777" w:rsidR="00495D87" w:rsidRPr="00385976" w:rsidRDefault="00495D87" w:rsidP="002E254C">
            <w:pPr>
              <w:spacing w:after="160" w:line="259" w:lineRule="auto"/>
              <w:rPr>
                <w:b/>
              </w:rPr>
            </w:pPr>
            <w:r>
              <w:rPr>
                <w:b/>
                <w:bCs/>
                <w:lang w:val="fr"/>
              </w:rPr>
              <w:t>Questions de recherche</w:t>
            </w:r>
          </w:p>
        </w:tc>
        <w:tc>
          <w:tcPr>
            <w:tcW w:w="0" w:type="auto"/>
            <w:shd w:val="clear" w:color="auto" w:fill="auto"/>
            <w:vAlign w:val="center"/>
          </w:tcPr>
          <w:p w14:paraId="05360FB2" w14:textId="77777777" w:rsidR="00495D87" w:rsidRPr="001F22D9" w:rsidRDefault="00495D87" w:rsidP="001F22D9">
            <w:pPr>
              <w:jc w:val="both"/>
              <w:rPr>
                <w:lang w:val="fr-FR"/>
              </w:rPr>
            </w:pPr>
          </w:p>
          <w:p w14:paraId="0604D6BD" w14:textId="77777777" w:rsidR="00495D87" w:rsidRPr="001F22D9" w:rsidRDefault="00495D87" w:rsidP="001F22D9">
            <w:pPr>
              <w:jc w:val="both"/>
              <w:rPr>
                <w:b/>
                <w:lang w:val="fr-FR"/>
              </w:rPr>
            </w:pPr>
            <w:r>
              <w:rPr>
                <w:b/>
                <w:bCs/>
                <w:lang w:val="fr"/>
              </w:rPr>
              <w:t>Questions factuelles</w:t>
            </w:r>
          </w:p>
          <w:p w14:paraId="02AED78C" w14:textId="77777777" w:rsidR="00495D87" w:rsidRPr="001F22D9" w:rsidRDefault="00495D87" w:rsidP="001F22D9">
            <w:pPr>
              <w:pStyle w:val="01Bodytext"/>
              <w:jc w:val="both"/>
              <w:rPr>
                <w:sz w:val="20"/>
                <w:szCs w:val="20"/>
                <w:lang w:val="fr-FR"/>
              </w:rPr>
            </w:pPr>
            <w:r>
              <w:rPr>
                <w:sz w:val="20"/>
                <w:szCs w:val="20"/>
                <w:lang w:val="fr"/>
              </w:rPr>
              <w:t>Qu’est-ce que la durabilité ?</w:t>
            </w:r>
          </w:p>
          <w:p w14:paraId="088FC2E5" w14:textId="77777777" w:rsidR="00495D87" w:rsidRPr="001F22D9" w:rsidRDefault="00495D87" w:rsidP="001F22D9">
            <w:pPr>
              <w:pStyle w:val="01Bodytext"/>
              <w:jc w:val="both"/>
              <w:rPr>
                <w:sz w:val="20"/>
                <w:szCs w:val="20"/>
                <w:lang w:val="fr-FR"/>
              </w:rPr>
            </w:pPr>
            <w:r>
              <w:rPr>
                <w:sz w:val="20"/>
                <w:szCs w:val="20"/>
                <w:lang w:val="fr"/>
              </w:rPr>
              <w:t>Quels sont les avantages de la durabilité ?</w:t>
            </w:r>
          </w:p>
          <w:p w14:paraId="0E34850B" w14:textId="77777777" w:rsidR="00495D87" w:rsidRPr="001F22D9" w:rsidRDefault="00495D87" w:rsidP="001F22D9">
            <w:pPr>
              <w:pStyle w:val="01Bodytext"/>
              <w:jc w:val="both"/>
              <w:rPr>
                <w:sz w:val="20"/>
                <w:szCs w:val="20"/>
                <w:lang w:val="fr-FR"/>
              </w:rPr>
            </w:pPr>
            <w:r>
              <w:rPr>
                <w:sz w:val="20"/>
                <w:szCs w:val="20"/>
                <w:lang w:val="fr"/>
              </w:rPr>
              <w:t>Quelles mesures les communautés et/ou les individus peuvent-ils prendre pour contribuer à la protection de l’environnement ?</w:t>
            </w:r>
          </w:p>
          <w:p w14:paraId="0FE0A3CC" w14:textId="77777777" w:rsidR="00495D87" w:rsidRPr="001F22D9" w:rsidRDefault="00495D87" w:rsidP="001F22D9">
            <w:pPr>
              <w:jc w:val="both"/>
              <w:rPr>
                <w:b/>
                <w:szCs w:val="20"/>
                <w:lang w:val="fr-FR"/>
              </w:rPr>
            </w:pPr>
          </w:p>
          <w:p w14:paraId="37F8852A" w14:textId="77777777" w:rsidR="00495D87" w:rsidRPr="001F22D9" w:rsidRDefault="00495D87" w:rsidP="001F22D9">
            <w:pPr>
              <w:jc w:val="both"/>
              <w:rPr>
                <w:b/>
                <w:lang w:val="fr-FR"/>
              </w:rPr>
            </w:pPr>
            <w:r>
              <w:rPr>
                <w:b/>
                <w:bCs/>
                <w:lang w:val="fr"/>
              </w:rPr>
              <w:t>Questions conceptuelles</w:t>
            </w:r>
          </w:p>
          <w:p w14:paraId="5419795B" w14:textId="77777777" w:rsidR="00495D87" w:rsidRPr="001F22D9" w:rsidRDefault="00495D87" w:rsidP="001F22D9">
            <w:pPr>
              <w:pStyle w:val="01Bodytext"/>
              <w:jc w:val="both"/>
              <w:rPr>
                <w:sz w:val="20"/>
                <w:szCs w:val="20"/>
                <w:lang w:val="fr-FR"/>
              </w:rPr>
            </w:pPr>
            <w:r>
              <w:rPr>
                <w:sz w:val="20"/>
                <w:szCs w:val="20"/>
                <w:lang w:val="fr"/>
              </w:rPr>
              <w:t>De quelles manières nos choix personnels contribuent-ils aux questions mondiales ?</w:t>
            </w:r>
          </w:p>
          <w:p w14:paraId="7051792A" w14:textId="77777777" w:rsidR="00495D87" w:rsidRPr="001F22D9" w:rsidRDefault="00495D87" w:rsidP="001F22D9">
            <w:pPr>
              <w:pStyle w:val="01Bodytext"/>
              <w:jc w:val="both"/>
              <w:rPr>
                <w:sz w:val="20"/>
                <w:szCs w:val="20"/>
                <w:lang w:val="fr-FR"/>
              </w:rPr>
            </w:pPr>
            <w:r>
              <w:rPr>
                <w:sz w:val="20"/>
                <w:szCs w:val="20"/>
                <w:lang w:val="fr"/>
              </w:rPr>
              <w:t>Comment les êtres humains interrompent-ils les processus environnementaux naturels ?</w:t>
            </w:r>
          </w:p>
          <w:p w14:paraId="00A229B0" w14:textId="77777777" w:rsidR="00495D87" w:rsidRPr="001F22D9" w:rsidRDefault="00495D87" w:rsidP="001F22D9">
            <w:pPr>
              <w:jc w:val="both"/>
              <w:rPr>
                <w:lang w:val="fr-FR"/>
              </w:rPr>
            </w:pPr>
            <w:r>
              <w:rPr>
                <w:lang w:val="fr"/>
              </w:rPr>
              <w:t>Comment les concepteurs peuvent-ils trouver un juste équilibre entre les besoins environnementaux et les besoins des parties prenantes ?</w:t>
            </w:r>
          </w:p>
          <w:p w14:paraId="6825E7ED" w14:textId="77777777" w:rsidR="00495D87" w:rsidRPr="001F22D9" w:rsidRDefault="00495D87" w:rsidP="001F22D9">
            <w:pPr>
              <w:jc w:val="both"/>
              <w:rPr>
                <w:lang w:val="fr-FR"/>
              </w:rPr>
            </w:pPr>
            <w:r>
              <w:rPr>
                <w:lang w:val="fr"/>
              </w:rPr>
              <w:t>Comment les données peuvent-elles informer les individus ?</w:t>
            </w:r>
          </w:p>
          <w:p w14:paraId="113F68A3" w14:textId="77777777" w:rsidR="00495D87" w:rsidRPr="001F22D9" w:rsidRDefault="00495D87" w:rsidP="001F22D9">
            <w:pPr>
              <w:jc w:val="both"/>
              <w:rPr>
                <w:lang w:val="fr-FR"/>
              </w:rPr>
            </w:pPr>
            <w:r>
              <w:rPr>
                <w:lang w:val="fr"/>
              </w:rPr>
              <w:t>Comment les preuves peuvent-elles être utilisées pour changer les perspectives ?</w:t>
            </w:r>
          </w:p>
          <w:p w14:paraId="489DE59E" w14:textId="77777777" w:rsidR="00495D87" w:rsidRPr="001F22D9" w:rsidRDefault="00495D87" w:rsidP="001F22D9">
            <w:pPr>
              <w:jc w:val="both"/>
              <w:rPr>
                <w:lang w:val="fr-FR"/>
              </w:rPr>
            </w:pPr>
          </w:p>
          <w:p w14:paraId="6C7EC546" w14:textId="77777777" w:rsidR="00495D87" w:rsidRPr="001F22D9" w:rsidRDefault="00495D87" w:rsidP="001F22D9">
            <w:pPr>
              <w:jc w:val="both"/>
              <w:rPr>
                <w:b/>
                <w:lang w:val="fr-FR"/>
              </w:rPr>
            </w:pPr>
            <w:r>
              <w:rPr>
                <w:b/>
                <w:bCs/>
                <w:lang w:val="fr"/>
              </w:rPr>
              <w:t>Questions invitant au débat</w:t>
            </w:r>
          </w:p>
          <w:p w14:paraId="5662F754" w14:textId="77777777" w:rsidR="00495D87" w:rsidRPr="001F22D9" w:rsidRDefault="00495D87" w:rsidP="001F22D9">
            <w:pPr>
              <w:pStyle w:val="NoSpacing"/>
              <w:jc w:val="both"/>
              <w:rPr>
                <w:sz w:val="20"/>
                <w:lang w:val="fr-FR"/>
              </w:rPr>
            </w:pPr>
            <w:r>
              <w:rPr>
                <w:sz w:val="20"/>
                <w:lang w:val="fr"/>
              </w:rPr>
              <w:t>Les gouvernements et les communautés/individus ont-ils la même responsabilité en matière de protection de l’environnement ?</w:t>
            </w:r>
          </w:p>
          <w:p w14:paraId="2DB736BF" w14:textId="77777777" w:rsidR="00495D87" w:rsidRPr="001F22D9" w:rsidRDefault="00495D87" w:rsidP="001F22D9">
            <w:pPr>
              <w:pStyle w:val="NoSpacing"/>
              <w:jc w:val="both"/>
              <w:rPr>
                <w:sz w:val="20"/>
                <w:lang w:val="fr-FR"/>
              </w:rPr>
            </w:pPr>
            <w:r>
              <w:rPr>
                <w:sz w:val="20"/>
                <w:lang w:val="fr"/>
              </w:rPr>
              <w:t>Toutes les perspectives sont-elles également valables ?</w:t>
            </w:r>
          </w:p>
          <w:p w14:paraId="68BC0012" w14:textId="77777777" w:rsidR="00495D87" w:rsidRPr="001F22D9" w:rsidRDefault="00495D87" w:rsidP="001F22D9">
            <w:pPr>
              <w:jc w:val="both"/>
              <w:rPr>
                <w:lang w:val="fr-FR"/>
              </w:rPr>
            </w:pPr>
            <w:r>
              <w:rPr>
                <w:lang w:val="fr"/>
              </w:rPr>
              <w:t>Les systèmes sont-ils essentiels pour permettre un avenir durable ?</w:t>
            </w:r>
          </w:p>
          <w:p w14:paraId="0F5BA5B5" w14:textId="77777777" w:rsidR="00495D87" w:rsidRPr="001F22D9" w:rsidRDefault="00495D87" w:rsidP="001F22D9">
            <w:pPr>
              <w:jc w:val="both"/>
              <w:rPr>
                <w:lang w:val="fr-FR"/>
              </w:rPr>
            </w:pPr>
          </w:p>
          <w:p w14:paraId="49F0CB33" w14:textId="77777777" w:rsidR="00495D87" w:rsidRPr="001F22D9" w:rsidRDefault="00495D87" w:rsidP="001F22D9">
            <w:pPr>
              <w:jc w:val="both"/>
              <w:rPr>
                <w:i/>
                <w:color w:val="FF0000"/>
                <w:lang w:val="fr-FR"/>
              </w:rPr>
            </w:pPr>
            <w:r>
              <w:rPr>
                <w:i/>
                <w:iCs/>
                <w:color w:val="FF0000"/>
                <w:lang w:val="fr"/>
              </w:rPr>
              <w:t>Veuillez noter que certaines questions peuvent être factuelles ou conceptuelles selon la discipline au sein de laquelle elles sont explorées ou du stade éducatif auquel l’élève se situe.</w:t>
            </w:r>
          </w:p>
          <w:p w14:paraId="6B3F4249" w14:textId="79EC9C53" w:rsidR="00495D87" w:rsidRPr="001F22D9" w:rsidRDefault="00495D87" w:rsidP="001F22D9">
            <w:pPr>
              <w:jc w:val="both"/>
              <w:rPr>
                <w:lang w:val="fr-FR"/>
              </w:rPr>
            </w:pPr>
          </w:p>
        </w:tc>
      </w:tr>
      <w:tr w:rsidR="00DD0712" w:rsidRPr="00C00015" w14:paraId="4BCC654A" w14:textId="77777777" w:rsidTr="002E254C">
        <w:trPr>
          <w:trHeight w:val="1834"/>
        </w:trPr>
        <w:tc>
          <w:tcPr>
            <w:tcW w:w="0" w:type="auto"/>
            <w:shd w:val="clear" w:color="auto" w:fill="auto"/>
            <w:vAlign w:val="center"/>
          </w:tcPr>
          <w:p w14:paraId="247E285F" w14:textId="77777777" w:rsidR="00DD0712" w:rsidRPr="00385976" w:rsidRDefault="00DD0712" w:rsidP="002E254C">
            <w:pPr>
              <w:spacing w:after="160" w:line="259" w:lineRule="auto"/>
              <w:rPr>
                <w:b/>
              </w:rPr>
            </w:pPr>
            <w:r>
              <w:rPr>
                <w:b/>
                <w:bCs/>
                <w:lang w:val="fr"/>
              </w:rPr>
              <w:t>Description de la tâche</w:t>
            </w:r>
          </w:p>
        </w:tc>
        <w:tc>
          <w:tcPr>
            <w:tcW w:w="0" w:type="auto"/>
            <w:shd w:val="clear" w:color="auto" w:fill="auto"/>
            <w:vAlign w:val="center"/>
          </w:tcPr>
          <w:p w14:paraId="242B635D" w14:textId="77777777" w:rsidR="00DD0712" w:rsidRPr="001F22D9" w:rsidRDefault="00DD0712" w:rsidP="001F22D9">
            <w:pPr>
              <w:spacing w:after="160" w:line="259" w:lineRule="auto"/>
              <w:jc w:val="both"/>
              <w:rPr>
                <w:lang w:val="fr-FR"/>
              </w:rPr>
            </w:pPr>
          </w:p>
          <w:p w14:paraId="2F8FB89C" w14:textId="77777777" w:rsidR="00DD0712" w:rsidRPr="001F22D9" w:rsidRDefault="00DD0712" w:rsidP="001F22D9">
            <w:pPr>
              <w:spacing w:after="160" w:line="259" w:lineRule="auto"/>
              <w:jc w:val="both"/>
              <w:rPr>
                <w:lang w:val="fr-FR"/>
              </w:rPr>
            </w:pPr>
            <w:r>
              <w:rPr>
                <w:lang w:val="fr"/>
              </w:rPr>
              <w:t>Vous êtes un influenceur ou une influenceuse écologique. Votre tâche consiste à sensibiliser les gens à l’un des problèmes mis en évidence dans les tâches disciplinaires et/ou dans les documents de préparation. Vous devez produire une campagne* de sensibilisation qui attirera un grand nombre d’abonnés et mobilisera les gens pour changer les choses à l’échelle mondiale. Pour ce faire, vous devez vous appuyer sur ce que vous avez appris dans le cadre des tâches disciplinaires.</w:t>
            </w:r>
          </w:p>
          <w:p w14:paraId="37A9F9A3" w14:textId="77777777" w:rsidR="00DD0712" w:rsidRPr="001F22D9" w:rsidRDefault="00DD0712" w:rsidP="001F22D9">
            <w:pPr>
              <w:spacing w:after="160" w:line="259" w:lineRule="auto"/>
              <w:jc w:val="both"/>
              <w:rPr>
                <w:lang w:val="fr-FR"/>
              </w:rPr>
            </w:pPr>
            <w:r>
              <w:rPr>
                <w:lang w:val="fr"/>
              </w:rPr>
              <w:t>Dans votre campagne*, vous devez sensibiliser les gens en :</w:t>
            </w:r>
          </w:p>
          <w:p w14:paraId="0EDAA834" w14:textId="77777777" w:rsidR="00DD0712" w:rsidRPr="001F22D9" w:rsidRDefault="00DD0712" w:rsidP="001F22D9">
            <w:pPr>
              <w:pStyle w:val="ListParagraph"/>
              <w:numPr>
                <w:ilvl w:val="0"/>
                <w:numId w:val="25"/>
              </w:numPr>
              <w:jc w:val="both"/>
              <w:rPr>
                <w:rFonts w:eastAsiaTheme="minorEastAsia"/>
                <w:lang w:val="fr-FR"/>
              </w:rPr>
            </w:pPr>
            <w:r>
              <w:rPr>
                <w:rFonts w:eastAsia="Arial" w:cs="Arial"/>
                <w:lang w:val="fr"/>
              </w:rPr>
              <w:t xml:space="preserve">combinant les connaissances d’au moins deux disciplines ; </w:t>
            </w:r>
          </w:p>
          <w:p w14:paraId="75737907" w14:textId="77777777" w:rsidR="00DD0712" w:rsidRPr="001F22D9" w:rsidRDefault="00DD0712" w:rsidP="001F22D9">
            <w:pPr>
              <w:pStyle w:val="ListParagraph"/>
              <w:numPr>
                <w:ilvl w:val="0"/>
                <w:numId w:val="25"/>
              </w:numPr>
              <w:jc w:val="both"/>
              <w:rPr>
                <w:rFonts w:eastAsiaTheme="minorEastAsia"/>
                <w:lang w:val="fr-FR"/>
              </w:rPr>
            </w:pPr>
            <w:r>
              <w:rPr>
                <w:rFonts w:eastAsia="Arial" w:cs="Arial"/>
                <w:lang w:val="fr"/>
              </w:rPr>
              <w:t xml:space="preserve">examinant les points de vue de vos publics cibles ; </w:t>
            </w:r>
          </w:p>
          <w:p w14:paraId="69F6ECD7" w14:textId="77777777" w:rsidR="00DD0712" w:rsidRPr="001F22D9" w:rsidRDefault="00DD0712" w:rsidP="001F22D9">
            <w:pPr>
              <w:pStyle w:val="ListParagraph"/>
              <w:numPr>
                <w:ilvl w:val="0"/>
                <w:numId w:val="25"/>
              </w:numPr>
              <w:jc w:val="both"/>
              <w:rPr>
                <w:lang w:val="fr-FR"/>
              </w:rPr>
            </w:pPr>
            <w:r>
              <w:rPr>
                <w:lang w:val="fr"/>
              </w:rPr>
              <w:t>mettant en doute les fausses nouvelles et présentant des informations fondées sur des preuves ;</w:t>
            </w:r>
          </w:p>
          <w:p w14:paraId="40E8D224" w14:textId="5AE103D8" w:rsidR="00DD0712" w:rsidRPr="001F22D9" w:rsidRDefault="00DD0712" w:rsidP="001F22D9">
            <w:pPr>
              <w:pStyle w:val="ListParagraph"/>
              <w:numPr>
                <w:ilvl w:val="0"/>
                <w:numId w:val="25"/>
              </w:numPr>
              <w:jc w:val="both"/>
              <w:rPr>
                <w:lang w:val="fr-FR"/>
              </w:rPr>
            </w:pPr>
            <w:r>
              <w:rPr>
                <w:lang w:val="fr"/>
              </w:rPr>
              <w:t>mentionnant les documents de préparation utilisés (par exemple, « documents de préparation de novembre 2016, source</w:t>
            </w:r>
            <w:r w:rsidR="00760533">
              <w:rPr>
                <w:lang w:val="fr"/>
              </w:rPr>
              <w:t> </w:t>
            </w:r>
            <w:r>
              <w:rPr>
                <w:lang w:val="fr"/>
              </w:rPr>
              <w:t xml:space="preserve">2, </w:t>
            </w:r>
            <w:r>
              <w:rPr>
                <w:i/>
                <w:iCs/>
                <w:lang w:val="fr"/>
              </w:rPr>
              <w:t>Bien-être animal</w:t>
            </w:r>
            <w:r>
              <w:rPr>
                <w:lang w:val="fr"/>
              </w:rPr>
              <w:t> ») ;</w:t>
            </w:r>
          </w:p>
          <w:p w14:paraId="3ED28758" w14:textId="77777777" w:rsidR="00DD0712" w:rsidRPr="008C2847" w:rsidRDefault="00DD0712" w:rsidP="001F22D9">
            <w:pPr>
              <w:pStyle w:val="ListParagraph"/>
              <w:numPr>
                <w:ilvl w:val="0"/>
                <w:numId w:val="25"/>
              </w:numPr>
              <w:jc w:val="both"/>
            </w:pPr>
            <w:r>
              <w:rPr>
                <w:lang w:val="fr"/>
              </w:rPr>
              <w:t>citant d’autres sources.</w:t>
            </w:r>
          </w:p>
          <w:p w14:paraId="2D9F13C3" w14:textId="77777777" w:rsidR="00DD0712" w:rsidRDefault="00DD0712" w:rsidP="001F22D9">
            <w:pPr>
              <w:spacing w:after="160" w:line="259" w:lineRule="auto"/>
              <w:jc w:val="both"/>
            </w:pPr>
          </w:p>
          <w:p w14:paraId="4AC5DCAE" w14:textId="77777777" w:rsidR="00DD0712" w:rsidRPr="001F22D9" w:rsidRDefault="00DD0712" w:rsidP="001F22D9">
            <w:pPr>
              <w:spacing w:after="160" w:line="259" w:lineRule="auto"/>
              <w:jc w:val="both"/>
              <w:rPr>
                <w:lang w:val="fr-FR"/>
              </w:rPr>
            </w:pPr>
            <w:r>
              <w:rPr>
                <w:lang w:val="fr"/>
              </w:rPr>
              <w:t xml:space="preserve">Pour attirer un nombre important d’abonnés, vous devez déterminer les différents publics cibles de votre campagne (vous pouvez, par exemple, envisager différents groupes d’âge). </w:t>
            </w:r>
          </w:p>
          <w:p w14:paraId="23AFEBEF" w14:textId="77777777" w:rsidR="00DD0712" w:rsidRPr="001F22D9" w:rsidRDefault="00DD0712" w:rsidP="001F22D9">
            <w:pPr>
              <w:spacing w:after="160" w:line="259" w:lineRule="auto"/>
              <w:jc w:val="both"/>
              <w:rPr>
                <w:lang w:val="fr-FR"/>
              </w:rPr>
            </w:pPr>
            <w:r>
              <w:rPr>
                <w:lang w:val="fr"/>
              </w:rPr>
              <w:t xml:space="preserve">Pour chaque public cible, vous devez réfléchir aux formes de communication qui seront les plus efficaces (par exemple, blogs, présentations, balados [podcasts], publicités, messages </w:t>
            </w:r>
            <w:r>
              <w:rPr>
                <w:lang w:val="fr"/>
              </w:rPr>
              <w:lastRenderedPageBreak/>
              <w:t xml:space="preserve">publiés sur les médias sociaux, structures tridimensionnelles, infographies, débats, vidéos, compositions musicales ou appels à l’action).  </w:t>
            </w:r>
          </w:p>
          <w:p w14:paraId="2EFAF8CE" w14:textId="77777777" w:rsidR="00DD0712" w:rsidRPr="001F22D9" w:rsidRDefault="00DD0712" w:rsidP="001F22D9">
            <w:pPr>
              <w:spacing w:after="160" w:line="259" w:lineRule="auto"/>
              <w:jc w:val="both"/>
              <w:rPr>
                <w:lang w:val="fr-FR"/>
              </w:rPr>
            </w:pPr>
            <w:r>
              <w:rPr>
                <w:lang w:val="fr"/>
              </w:rPr>
              <w:t>* Campagne : séries d’actions planifiées. (Il s’agira, dans ce cas, de différentes communications qui peuvent toutes prendre la même forme – comme des séries de blogs – ou des formes différentes.)</w:t>
            </w:r>
          </w:p>
          <w:p w14:paraId="20BE9E52" w14:textId="6D27CD87" w:rsidR="00DD0712" w:rsidRPr="001F22D9" w:rsidRDefault="00DD0712" w:rsidP="001F22D9">
            <w:pPr>
              <w:spacing w:after="160" w:line="259" w:lineRule="auto"/>
              <w:jc w:val="both"/>
              <w:rPr>
                <w:lang w:val="fr-FR"/>
              </w:rPr>
            </w:pPr>
            <w:r>
              <w:rPr>
                <w:lang w:val="fr"/>
              </w:rPr>
              <w:t>Vous devez préciser le public cible auquel chacune de vos communications est destinée. Vous pouvez aussi ajouter une brève présentation de l’ensemble de la campagne.</w:t>
            </w:r>
          </w:p>
        </w:tc>
      </w:tr>
      <w:tr w:rsidR="004731E2" w:rsidRPr="00C00015" w14:paraId="3E6530A8" w14:textId="77777777" w:rsidTr="002E254C">
        <w:trPr>
          <w:trHeight w:val="1834"/>
        </w:trPr>
        <w:tc>
          <w:tcPr>
            <w:tcW w:w="0" w:type="auto"/>
            <w:shd w:val="clear" w:color="auto" w:fill="auto"/>
            <w:vAlign w:val="center"/>
          </w:tcPr>
          <w:p w14:paraId="50E2E55A" w14:textId="4B0865B6" w:rsidR="004731E2" w:rsidRPr="00517DE7" w:rsidRDefault="004731E2" w:rsidP="002E254C">
            <w:pPr>
              <w:pStyle w:val="NoSpacing"/>
              <w:rPr>
                <w:b/>
                <w:sz w:val="20"/>
                <w:szCs w:val="20"/>
              </w:rPr>
            </w:pPr>
            <w:r>
              <w:rPr>
                <w:b/>
                <w:bCs/>
                <w:sz w:val="20"/>
                <w:lang w:val="fr"/>
              </w:rPr>
              <w:lastRenderedPageBreak/>
              <w:t>Soutien</w:t>
            </w:r>
          </w:p>
        </w:tc>
        <w:tc>
          <w:tcPr>
            <w:tcW w:w="0" w:type="auto"/>
            <w:shd w:val="clear" w:color="auto" w:fill="auto"/>
          </w:tcPr>
          <w:p w14:paraId="0421C7E3" w14:textId="77777777" w:rsidR="004731E2" w:rsidRPr="001F22D9" w:rsidRDefault="004731E2" w:rsidP="001F22D9">
            <w:pPr>
              <w:spacing w:after="160" w:line="259" w:lineRule="auto"/>
              <w:jc w:val="both"/>
              <w:rPr>
                <w:i/>
                <w:color w:val="C00000"/>
                <w:lang w:val="fr-FR"/>
              </w:rPr>
            </w:pPr>
            <w:r>
              <w:rPr>
                <w:i/>
                <w:iCs/>
                <w:color w:val="C00000"/>
                <w:lang w:val="fr"/>
              </w:rPr>
              <w:t>Les enseignants peuvent ajouter du soutien supplémentaire ici.</w:t>
            </w:r>
          </w:p>
          <w:p w14:paraId="2B859300" w14:textId="62E29699" w:rsidR="00646AEC" w:rsidRPr="001F22D9" w:rsidRDefault="38E6AB94" w:rsidP="001F22D9">
            <w:pPr>
              <w:spacing w:after="160" w:line="259" w:lineRule="auto"/>
              <w:jc w:val="both"/>
              <w:rPr>
                <w:lang w:val="fr-FR"/>
              </w:rPr>
            </w:pPr>
            <w:r>
              <w:rPr>
                <w:lang w:val="fr"/>
              </w:rPr>
              <w:t xml:space="preserve">Votre campagne de sensibilisation </w:t>
            </w:r>
            <w:r>
              <w:rPr>
                <w:b/>
                <w:bCs/>
                <w:lang w:val="fr"/>
              </w:rPr>
              <w:t>pourrait</w:t>
            </w:r>
            <w:r>
              <w:rPr>
                <w:lang w:val="fr"/>
              </w:rPr>
              <w:t xml:space="preserve"> prendre la forme de blogs, de présentations, de balados (podcasts), de publicités, de messages publiés sur les médias sociaux, de structures tridimensionnelles, d’infographies, de débats, de vidéos, de compositions musicales, d’appels à l’action ou d’une combinaison de ces éléments.</w:t>
            </w:r>
          </w:p>
        </w:tc>
      </w:tr>
      <w:tr w:rsidR="00DD29AD" w:rsidRPr="00C00015" w14:paraId="14FD8AE9" w14:textId="77777777" w:rsidTr="002E254C">
        <w:trPr>
          <w:trHeight w:val="1834"/>
        </w:trPr>
        <w:tc>
          <w:tcPr>
            <w:tcW w:w="0" w:type="auto"/>
            <w:shd w:val="clear" w:color="auto" w:fill="auto"/>
            <w:vAlign w:val="center"/>
          </w:tcPr>
          <w:p w14:paraId="7B5695E1" w14:textId="350C8ABB" w:rsidR="00DD29AD" w:rsidRPr="001F22D9" w:rsidRDefault="006E38B2" w:rsidP="002E254C">
            <w:pPr>
              <w:pStyle w:val="NoSpacing"/>
              <w:rPr>
                <w:b/>
                <w:sz w:val="20"/>
                <w:szCs w:val="20"/>
                <w:lang w:val="fr-FR"/>
              </w:rPr>
            </w:pPr>
            <w:r>
              <w:rPr>
                <w:b/>
                <w:bCs/>
                <w:sz w:val="20"/>
                <w:lang w:val="fr"/>
              </w:rPr>
              <w:t>Aspects des objectifs spécifiques pertinents</w:t>
            </w:r>
          </w:p>
        </w:tc>
        <w:tc>
          <w:tcPr>
            <w:tcW w:w="0" w:type="auto"/>
            <w:shd w:val="clear" w:color="auto" w:fill="auto"/>
            <w:vAlign w:val="center"/>
          </w:tcPr>
          <w:p w14:paraId="7D96F27F" w14:textId="77777777" w:rsidR="00944C0C" w:rsidRPr="001F22D9" w:rsidRDefault="00944C0C" w:rsidP="001F22D9">
            <w:pPr>
              <w:jc w:val="both"/>
              <w:rPr>
                <w:lang w:val="fr-FR"/>
              </w:rPr>
            </w:pPr>
            <w:r>
              <w:rPr>
                <w:lang w:val="fr"/>
              </w:rPr>
              <w:t xml:space="preserve">B (i) synthétiser des connaissances disciplinaires afin de démontrer sa compréhension interdisciplinaire </w:t>
            </w:r>
          </w:p>
          <w:p w14:paraId="22E1FA6F" w14:textId="77777777" w:rsidR="00944C0C" w:rsidRPr="001F22D9" w:rsidRDefault="00944C0C" w:rsidP="001F22D9">
            <w:pPr>
              <w:jc w:val="both"/>
              <w:rPr>
                <w:lang w:val="fr-FR"/>
              </w:rPr>
            </w:pPr>
          </w:p>
          <w:p w14:paraId="52513762" w14:textId="77777777" w:rsidR="00944C0C" w:rsidRPr="00AF2103" w:rsidRDefault="00944C0C" w:rsidP="001F22D9">
            <w:pPr>
              <w:jc w:val="both"/>
              <w:rPr>
                <w:lang w:val="fr-FR"/>
              </w:rPr>
            </w:pPr>
            <w:r>
              <w:rPr>
                <w:lang w:val="fr"/>
              </w:rPr>
              <w:t xml:space="preserve">C (i) utiliser des </w:t>
            </w:r>
            <w:r>
              <w:rPr>
                <w:rFonts w:ascii="Myriad Pro" w:hAnsi="Myriad Pro"/>
                <w:szCs w:val="20"/>
                <w:lang w:val="fr"/>
              </w:rPr>
              <w:t>stratégies appropriées pour communiquer sa compréhension interdisciplinaire de manière efficace</w:t>
            </w:r>
            <w:r>
              <w:rPr>
                <w:lang w:val="fr"/>
              </w:rPr>
              <w:t xml:space="preserve"> </w:t>
            </w:r>
          </w:p>
          <w:p w14:paraId="10C69A3F" w14:textId="77777777" w:rsidR="00944C0C" w:rsidRPr="00AF2103" w:rsidRDefault="00944C0C" w:rsidP="001F22D9">
            <w:pPr>
              <w:jc w:val="both"/>
              <w:rPr>
                <w:lang w:val="fr-FR"/>
              </w:rPr>
            </w:pPr>
          </w:p>
          <w:p w14:paraId="60F43E0E" w14:textId="2E182F17" w:rsidR="00DD29AD" w:rsidRPr="00AF2103" w:rsidRDefault="00944C0C" w:rsidP="001F22D9">
            <w:pPr>
              <w:spacing w:after="160" w:line="259" w:lineRule="auto"/>
              <w:jc w:val="both"/>
              <w:rPr>
                <w:lang w:val="fr-FR"/>
              </w:rPr>
            </w:pPr>
            <w:r>
              <w:rPr>
                <w:lang w:val="fr"/>
              </w:rPr>
              <w:t>C (ii) documenter des sources en utilisant des conventions reconnues</w:t>
            </w:r>
          </w:p>
        </w:tc>
      </w:tr>
    </w:tbl>
    <w:p w14:paraId="317CC1D7" w14:textId="77BF6C8A" w:rsidR="004968BF" w:rsidRPr="00AF2103" w:rsidRDefault="004968BF" w:rsidP="001F22D9">
      <w:pPr>
        <w:tabs>
          <w:tab w:val="clear" w:pos="227"/>
        </w:tabs>
        <w:spacing w:after="160" w:line="259" w:lineRule="auto"/>
        <w:jc w:val="both"/>
        <w:rPr>
          <w:rFonts w:asciiTheme="majorHAnsi" w:eastAsiaTheme="majorEastAsia" w:hAnsiTheme="majorHAnsi" w:cstheme="majorBidi"/>
          <w:color w:val="5B9BD5" w:themeColor="accent1"/>
          <w:sz w:val="36"/>
          <w:szCs w:val="32"/>
          <w:lang w:val="fr-FR"/>
        </w:rPr>
      </w:pPr>
    </w:p>
    <w:p w14:paraId="05B3D150" w14:textId="77777777" w:rsidR="004968BF" w:rsidRPr="00AF2103" w:rsidRDefault="004968BF" w:rsidP="001F22D9">
      <w:pPr>
        <w:tabs>
          <w:tab w:val="clear" w:pos="227"/>
        </w:tabs>
        <w:spacing w:after="160" w:line="259" w:lineRule="auto"/>
        <w:jc w:val="both"/>
        <w:rPr>
          <w:rFonts w:asciiTheme="majorHAnsi" w:eastAsiaTheme="majorEastAsia" w:hAnsiTheme="majorHAnsi" w:cstheme="majorBidi"/>
          <w:color w:val="5B9BD5" w:themeColor="accent1"/>
          <w:sz w:val="36"/>
          <w:szCs w:val="32"/>
          <w:lang w:val="fr-FR"/>
        </w:rPr>
      </w:pPr>
      <w:r>
        <w:rPr>
          <w:rFonts w:asciiTheme="majorHAnsi" w:eastAsiaTheme="majorEastAsia" w:hAnsiTheme="majorHAnsi" w:cstheme="majorBidi"/>
          <w:color w:val="5B9BD5" w:themeColor="accent1"/>
          <w:sz w:val="36"/>
          <w:szCs w:val="32"/>
          <w:lang w:val="fr"/>
        </w:rPr>
        <w:br w:type="page"/>
      </w:r>
    </w:p>
    <w:p w14:paraId="05D519B1" w14:textId="77777777" w:rsidR="004E5CD2" w:rsidRPr="00AF2103" w:rsidRDefault="004E5CD2" w:rsidP="001F22D9">
      <w:pPr>
        <w:pStyle w:val="Heading1"/>
        <w:jc w:val="both"/>
        <w:rPr>
          <w:lang w:val="fr-FR"/>
        </w:rPr>
      </w:pPr>
      <w:r>
        <w:rPr>
          <w:lang w:val="fr"/>
        </w:rPr>
        <w:lastRenderedPageBreak/>
        <w:t>Matériel d’évaluation</w:t>
      </w:r>
    </w:p>
    <w:p w14:paraId="4D2F16BC" w14:textId="77777777" w:rsidR="004E5CD2" w:rsidRPr="00AF2103" w:rsidRDefault="004E5CD2" w:rsidP="001F22D9">
      <w:pPr>
        <w:jc w:val="both"/>
        <w:rPr>
          <w:lang w:val="fr-FR"/>
        </w:rPr>
      </w:pPr>
    </w:p>
    <w:p w14:paraId="22880DBB" w14:textId="77777777" w:rsidR="004E5CD2" w:rsidRPr="00AF2103" w:rsidRDefault="004E5CD2" w:rsidP="001F22D9">
      <w:pPr>
        <w:pStyle w:val="Heading2"/>
        <w:jc w:val="both"/>
        <w:rPr>
          <w:lang w:val="fr-FR"/>
        </w:rPr>
      </w:pPr>
      <w:r>
        <w:rPr>
          <w:lang w:val="fr"/>
        </w:rPr>
        <w:t>Tâche A – Sciences intégrées</w:t>
      </w:r>
    </w:p>
    <w:p w14:paraId="588373D5" w14:textId="77777777" w:rsidR="004E5CD2" w:rsidRPr="00AF2103" w:rsidRDefault="004E5CD2" w:rsidP="001F22D9">
      <w:pPr>
        <w:pStyle w:val="01Bodytext"/>
        <w:jc w:val="both"/>
        <w:rPr>
          <w:lang w:val="fr-FR"/>
        </w:rPr>
      </w:pPr>
    </w:p>
    <w:tbl>
      <w:tblPr>
        <w:tblStyle w:val="TableGrid"/>
        <w:tblW w:w="0" w:type="auto"/>
        <w:tblLook w:val="04A0" w:firstRow="1" w:lastRow="0" w:firstColumn="1" w:lastColumn="0" w:noHBand="0" w:noVBand="1"/>
      </w:tblPr>
      <w:tblGrid>
        <w:gridCol w:w="947"/>
        <w:gridCol w:w="2676"/>
        <w:gridCol w:w="5948"/>
      </w:tblGrid>
      <w:tr w:rsidR="00AA5325" w:rsidRPr="00C00015" w14:paraId="7911C23C" w14:textId="77777777" w:rsidTr="002E254C">
        <w:trPr>
          <w:trHeight w:val="521"/>
        </w:trPr>
        <w:tc>
          <w:tcPr>
            <w:tcW w:w="0" w:type="auto"/>
            <w:gridSpan w:val="3"/>
            <w:vAlign w:val="center"/>
          </w:tcPr>
          <w:p w14:paraId="45FF955C" w14:textId="77777777" w:rsidR="004E5CD2" w:rsidRPr="00AF2103" w:rsidRDefault="004E5CD2" w:rsidP="001F22D9">
            <w:pPr>
              <w:jc w:val="both"/>
              <w:rPr>
                <w:b/>
                <w:lang w:val="fr-FR"/>
              </w:rPr>
            </w:pPr>
            <w:r>
              <w:rPr>
                <w:b/>
                <w:bCs/>
                <w:lang w:val="fr"/>
              </w:rPr>
              <w:t>5</w:t>
            </w:r>
            <w:r>
              <w:rPr>
                <w:b/>
                <w:bCs/>
                <w:vertAlign w:val="superscript"/>
                <w:lang w:val="fr"/>
              </w:rPr>
              <w:t>e</w:t>
            </w:r>
            <w:r>
              <w:rPr>
                <w:b/>
                <w:bCs/>
                <w:lang w:val="fr"/>
              </w:rPr>
              <w:t> année du PEI – Tâche A</w:t>
            </w:r>
          </w:p>
        </w:tc>
      </w:tr>
      <w:tr w:rsidR="00AA5325" w:rsidRPr="00C00015" w14:paraId="4AFC3153" w14:textId="77777777" w:rsidTr="002E254C">
        <w:trPr>
          <w:trHeight w:val="414"/>
        </w:trPr>
        <w:tc>
          <w:tcPr>
            <w:tcW w:w="0" w:type="auto"/>
            <w:vAlign w:val="center"/>
          </w:tcPr>
          <w:p w14:paraId="39557381" w14:textId="77777777" w:rsidR="004E5CD2" w:rsidRPr="00AA5325" w:rsidRDefault="004E5CD2" w:rsidP="002E254C">
            <w:pPr>
              <w:jc w:val="both"/>
              <w:rPr>
                <w:b/>
              </w:rPr>
            </w:pPr>
            <w:r>
              <w:rPr>
                <w:b/>
                <w:bCs/>
                <w:lang w:val="fr"/>
              </w:rPr>
              <w:t>Niveaux</w:t>
            </w:r>
          </w:p>
        </w:tc>
        <w:tc>
          <w:tcPr>
            <w:tcW w:w="0" w:type="auto"/>
            <w:vAlign w:val="center"/>
          </w:tcPr>
          <w:p w14:paraId="1E3CF182" w14:textId="77777777" w:rsidR="004E5CD2" w:rsidRPr="00AA5325" w:rsidRDefault="004E5CD2" w:rsidP="002E254C">
            <w:pPr>
              <w:jc w:val="both"/>
              <w:rPr>
                <w:b/>
              </w:rPr>
            </w:pPr>
            <w:r>
              <w:rPr>
                <w:b/>
                <w:bCs/>
                <w:lang w:val="fr"/>
              </w:rPr>
              <w:t>Descripteurs de niveaux</w:t>
            </w:r>
          </w:p>
        </w:tc>
        <w:tc>
          <w:tcPr>
            <w:tcW w:w="0" w:type="auto"/>
            <w:vAlign w:val="center"/>
          </w:tcPr>
          <w:p w14:paraId="2309D34F" w14:textId="77777777" w:rsidR="004E5CD2" w:rsidRPr="00AF2103" w:rsidRDefault="004E5CD2" w:rsidP="002E254C">
            <w:pPr>
              <w:jc w:val="both"/>
              <w:rPr>
                <w:b/>
                <w:lang w:val="fr-FR"/>
              </w:rPr>
            </w:pPr>
            <w:r>
              <w:rPr>
                <w:b/>
                <w:bCs/>
                <w:lang w:val="fr"/>
              </w:rPr>
              <w:t>Clarifications spécifiques à la tâche</w:t>
            </w:r>
          </w:p>
        </w:tc>
      </w:tr>
      <w:tr w:rsidR="00AA5325" w:rsidRPr="00C00015" w14:paraId="4B795D5D" w14:textId="77777777" w:rsidTr="002E254C">
        <w:trPr>
          <w:trHeight w:val="1129"/>
        </w:trPr>
        <w:tc>
          <w:tcPr>
            <w:tcW w:w="0" w:type="auto"/>
            <w:vAlign w:val="center"/>
          </w:tcPr>
          <w:p w14:paraId="47FD1CC3" w14:textId="77777777" w:rsidR="004E5CD2" w:rsidRPr="00AA5325" w:rsidRDefault="004E5CD2" w:rsidP="001F22D9">
            <w:pPr>
              <w:spacing w:after="160" w:line="259" w:lineRule="auto"/>
              <w:jc w:val="both"/>
              <w:rPr>
                <w:b/>
              </w:rPr>
            </w:pPr>
            <w:r>
              <w:rPr>
                <w:b/>
                <w:bCs/>
                <w:lang w:val="fr"/>
              </w:rPr>
              <w:t>7 – 8</w:t>
            </w:r>
          </w:p>
        </w:tc>
        <w:tc>
          <w:tcPr>
            <w:tcW w:w="0" w:type="auto"/>
            <w:vAlign w:val="center"/>
          </w:tcPr>
          <w:p w14:paraId="544535FC" w14:textId="77777777" w:rsidR="004E5CD2" w:rsidRPr="00AF2103" w:rsidRDefault="004E5CD2" w:rsidP="001F22D9">
            <w:pPr>
              <w:spacing w:after="160" w:line="259" w:lineRule="auto"/>
              <w:jc w:val="both"/>
              <w:rPr>
                <w:sz w:val="16"/>
                <w:lang w:val="fr-FR"/>
              </w:rPr>
            </w:pPr>
            <w:r>
              <w:rPr>
                <w:sz w:val="16"/>
                <w:lang w:val="fr"/>
              </w:rPr>
              <w:t xml:space="preserve">A (i) </w:t>
            </w:r>
            <w:r>
              <w:rPr>
                <w:b/>
                <w:bCs/>
                <w:sz w:val="16"/>
                <w:lang w:val="fr"/>
              </w:rPr>
              <w:t>expliquer</w:t>
            </w:r>
            <w:r>
              <w:rPr>
                <w:sz w:val="16"/>
                <w:lang w:val="fr"/>
              </w:rPr>
              <w:t xml:space="preserve"> des connaissances scientifiques</w:t>
            </w:r>
          </w:p>
          <w:p w14:paraId="7E34F9E2" w14:textId="77777777" w:rsidR="004E5CD2" w:rsidRPr="00AF2103" w:rsidRDefault="004E5CD2" w:rsidP="001F22D9">
            <w:pPr>
              <w:spacing w:after="160" w:line="259" w:lineRule="auto"/>
              <w:jc w:val="both"/>
              <w:rPr>
                <w:sz w:val="16"/>
                <w:lang w:val="fr-FR"/>
              </w:rPr>
            </w:pPr>
            <w:r>
              <w:rPr>
                <w:sz w:val="16"/>
                <w:lang w:val="fr"/>
              </w:rPr>
              <w:t>A (iii)</w:t>
            </w:r>
            <w:r>
              <w:rPr>
                <w:b/>
                <w:bCs/>
                <w:sz w:val="16"/>
                <w:lang w:val="fr"/>
              </w:rPr>
              <w:t xml:space="preserve"> analyser et évaluer </w:t>
            </w:r>
            <w:r>
              <w:rPr>
                <w:sz w:val="16"/>
                <w:lang w:val="fr"/>
              </w:rPr>
              <w:t xml:space="preserve">des informations afin de formuler des </w:t>
            </w:r>
            <w:r>
              <w:rPr>
                <w:b/>
                <w:bCs/>
                <w:sz w:val="16"/>
                <w:lang w:val="fr"/>
              </w:rPr>
              <w:t>jugements scientifiquement étayés</w:t>
            </w:r>
          </w:p>
          <w:p w14:paraId="51633E2C" w14:textId="77777777" w:rsidR="004E5CD2" w:rsidRPr="00AF2103" w:rsidRDefault="004E5CD2" w:rsidP="001F22D9">
            <w:pPr>
              <w:spacing w:after="160" w:line="259" w:lineRule="auto"/>
              <w:jc w:val="both"/>
              <w:rPr>
                <w:sz w:val="16"/>
                <w:lang w:val="fr-FR"/>
              </w:rPr>
            </w:pPr>
            <w:r>
              <w:rPr>
                <w:sz w:val="16"/>
                <w:lang w:val="fr"/>
              </w:rPr>
              <w:t xml:space="preserve">D (i) </w:t>
            </w:r>
            <w:r>
              <w:rPr>
                <w:b/>
                <w:bCs/>
                <w:sz w:val="16"/>
                <w:lang w:val="fr"/>
              </w:rPr>
              <w:t>expliquer</w:t>
            </w:r>
            <w:r>
              <w:rPr>
                <w:sz w:val="16"/>
                <w:lang w:val="fr"/>
              </w:rPr>
              <w:t xml:space="preserve"> la manière dont la science est appliquée et utilisée pour traiter un problème ou une question spécifique</w:t>
            </w:r>
          </w:p>
        </w:tc>
        <w:tc>
          <w:tcPr>
            <w:tcW w:w="0" w:type="auto"/>
            <w:shd w:val="clear" w:color="auto" w:fill="auto"/>
            <w:vAlign w:val="center"/>
          </w:tcPr>
          <w:p w14:paraId="67550D8D" w14:textId="77777777" w:rsidR="004E5CD2" w:rsidRPr="00AA5325" w:rsidRDefault="004E5CD2" w:rsidP="001F22D9">
            <w:pPr>
              <w:spacing w:after="160" w:line="259" w:lineRule="auto"/>
              <w:jc w:val="both"/>
              <w:rPr>
                <w:sz w:val="16"/>
              </w:rPr>
            </w:pPr>
            <w:r>
              <w:rPr>
                <w:sz w:val="16"/>
                <w:lang w:val="fr"/>
              </w:rPr>
              <w:t>L’élève :</w:t>
            </w:r>
          </w:p>
          <w:p w14:paraId="44F5C5D2" w14:textId="77777777" w:rsidR="004E5CD2" w:rsidRPr="00AA5325" w:rsidRDefault="004E5CD2" w:rsidP="001F22D9">
            <w:pPr>
              <w:spacing w:after="160" w:line="259" w:lineRule="auto"/>
              <w:jc w:val="both"/>
              <w:rPr>
                <w:sz w:val="16"/>
                <w:u w:val="single"/>
              </w:rPr>
            </w:pPr>
            <w:r>
              <w:rPr>
                <w:sz w:val="16"/>
                <w:u w:val="single"/>
                <w:lang w:val="fr"/>
              </w:rPr>
              <w:t>A (i)</w:t>
            </w:r>
          </w:p>
          <w:p w14:paraId="23B2DCD6"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explique</w:t>
            </w:r>
            <w:r>
              <w:rPr>
                <w:sz w:val="16"/>
                <w:lang w:val="fr"/>
              </w:rPr>
              <w:t xml:space="preserve"> le trajet complet du carbone dans le cycle du carbone, en établissant un lien avec la façon dont les étapes sont influencées par les êtres humains </w:t>
            </w:r>
            <w:r>
              <w:rPr>
                <w:sz w:val="16"/>
                <w:u w:val="single"/>
                <w:lang w:val="fr"/>
              </w:rPr>
              <w:t>et</w:t>
            </w:r>
            <w:r>
              <w:rPr>
                <w:sz w:val="16"/>
                <w:lang w:val="fr"/>
              </w:rPr>
              <w:t xml:space="preserve"> la façon dont les composés du carbone changent ;</w:t>
            </w:r>
          </w:p>
          <w:p w14:paraId="1FCEC587"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explique</w:t>
            </w:r>
            <w:r>
              <w:rPr>
                <w:sz w:val="16"/>
                <w:lang w:val="fr"/>
              </w:rPr>
              <w:t xml:space="preserve"> diverses activités humaines qui nuisent à l’environnement (il fournit des exemples dus </w:t>
            </w:r>
            <w:r>
              <w:rPr>
                <w:sz w:val="16"/>
                <w:u w:val="single"/>
                <w:lang w:val="fr"/>
              </w:rPr>
              <w:t>et</w:t>
            </w:r>
            <w:r>
              <w:rPr>
                <w:sz w:val="16"/>
                <w:lang w:val="fr"/>
              </w:rPr>
              <w:t xml:space="preserve"> non dus aux émissions de carbone), en établissant un lien avec les conséquences et leurs effets, qu’il </w:t>
            </w:r>
            <w:r>
              <w:rPr>
                <w:b/>
                <w:bCs/>
                <w:sz w:val="16"/>
                <w:lang w:val="fr"/>
              </w:rPr>
              <w:t>explique</w:t>
            </w:r>
            <w:r>
              <w:rPr>
                <w:sz w:val="16"/>
                <w:lang w:val="fr"/>
              </w:rPr>
              <w:t xml:space="preserve"> également ;</w:t>
            </w:r>
          </w:p>
          <w:p w14:paraId="5A7C7FF8" w14:textId="77777777" w:rsidR="004E5CD2" w:rsidRPr="00AA5325" w:rsidRDefault="004E5CD2" w:rsidP="001F22D9">
            <w:pPr>
              <w:tabs>
                <w:tab w:val="clear" w:pos="227"/>
              </w:tabs>
              <w:spacing w:after="160" w:line="259" w:lineRule="auto"/>
              <w:jc w:val="both"/>
              <w:rPr>
                <w:sz w:val="16"/>
                <w:u w:val="single"/>
              </w:rPr>
            </w:pPr>
            <w:r>
              <w:rPr>
                <w:sz w:val="16"/>
                <w:u w:val="single"/>
                <w:lang w:val="fr"/>
              </w:rPr>
              <w:t>A (iii)</w:t>
            </w:r>
          </w:p>
          <w:p w14:paraId="75462236" w14:textId="77777777" w:rsidR="004E5CD2" w:rsidRPr="00AF2103" w:rsidRDefault="004E5CD2" w:rsidP="001F22D9">
            <w:pPr>
              <w:numPr>
                <w:ilvl w:val="0"/>
                <w:numId w:val="7"/>
              </w:numPr>
              <w:tabs>
                <w:tab w:val="clear" w:pos="227"/>
              </w:tabs>
              <w:spacing w:after="160" w:line="259" w:lineRule="auto"/>
              <w:jc w:val="both"/>
              <w:rPr>
                <w:sz w:val="16"/>
                <w:szCs w:val="16"/>
                <w:lang w:val="fr-FR"/>
              </w:rPr>
            </w:pPr>
            <w:r>
              <w:rPr>
                <w:b/>
                <w:bCs/>
                <w:sz w:val="16"/>
                <w:szCs w:val="16"/>
                <w:lang w:val="fr"/>
              </w:rPr>
              <w:t>analyse</w:t>
            </w:r>
            <w:r>
              <w:rPr>
                <w:sz w:val="16"/>
                <w:szCs w:val="16"/>
                <w:lang w:val="fr"/>
              </w:rPr>
              <w:t xml:space="preserve"> la façon dont un grand nombre de ces conséquences peuvent toucher les générations à venir et la façon dont elles peuvent être liées, puis formule un </w:t>
            </w:r>
            <w:r>
              <w:rPr>
                <w:b/>
                <w:bCs/>
                <w:sz w:val="16"/>
                <w:szCs w:val="16"/>
                <w:lang w:val="fr"/>
              </w:rPr>
              <w:t>jugement scientifiquement étayé</w:t>
            </w:r>
            <w:r>
              <w:rPr>
                <w:sz w:val="16"/>
                <w:szCs w:val="16"/>
                <w:lang w:val="fr"/>
              </w:rPr>
              <w:t xml:space="preserve"> sur celles qui sont les plus importantes ;</w:t>
            </w:r>
          </w:p>
          <w:p w14:paraId="1E9B58A5" w14:textId="77777777" w:rsidR="004E5CD2" w:rsidRPr="00AF2103" w:rsidRDefault="004E5CD2" w:rsidP="001F22D9">
            <w:pPr>
              <w:numPr>
                <w:ilvl w:val="0"/>
                <w:numId w:val="7"/>
              </w:numPr>
              <w:tabs>
                <w:tab w:val="clear" w:pos="227"/>
              </w:tabs>
              <w:spacing w:after="160" w:line="259" w:lineRule="auto"/>
              <w:jc w:val="both"/>
              <w:rPr>
                <w:sz w:val="16"/>
                <w:szCs w:val="16"/>
                <w:lang w:val="fr-FR"/>
              </w:rPr>
            </w:pPr>
            <w:r>
              <w:rPr>
                <w:b/>
                <w:bCs/>
                <w:sz w:val="16"/>
                <w:szCs w:val="16"/>
                <w:lang w:val="fr"/>
              </w:rPr>
              <w:t>analyse</w:t>
            </w:r>
            <w:r>
              <w:rPr>
                <w:sz w:val="16"/>
                <w:szCs w:val="16"/>
                <w:lang w:val="fr"/>
              </w:rPr>
              <w:t xml:space="preserve"> l’efficacité des solutions de rechange / changements, en détaillant leurs avantages et leurs inconvénients, et en faisant une recommandation </w:t>
            </w:r>
            <w:r>
              <w:rPr>
                <w:b/>
                <w:bCs/>
                <w:sz w:val="16"/>
                <w:szCs w:val="16"/>
                <w:lang w:val="fr"/>
              </w:rPr>
              <w:t>scientifiquement étayée</w:t>
            </w:r>
            <w:r>
              <w:rPr>
                <w:sz w:val="16"/>
                <w:szCs w:val="16"/>
                <w:lang w:val="fr"/>
              </w:rPr>
              <w:t> ;</w:t>
            </w:r>
          </w:p>
          <w:p w14:paraId="48A4827D" w14:textId="77777777" w:rsidR="004E5CD2" w:rsidRPr="00AF2103" w:rsidRDefault="004E5CD2" w:rsidP="001F22D9">
            <w:pPr>
              <w:numPr>
                <w:ilvl w:val="0"/>
                <w:numId w:val="7"/>
              </w:numPr>
              <w:tabs>
                <w:tab w:val="clear" w:pos="227"/>
              </w:tabs>
              <w:spacing w:after="160" w:line="259" w:lineRule="auto"/>
              <w:jc w:val="both"/>
              <w:rPr>
                <w:sz w:val="16"/>
                <w:szCs w:val="16"/>
                <w:lang w:val="fr-FR"/>
              </w:rPr>
            </w:pPr>
            <w:r>
              <w:rPr>
                <w:b/>
                <w:bCs/>
                <w:sz w:val="16"/>
                <w:szCs w:val="16"/>
                <w:lang w:val="fr"/>
              </w:rPr>
              <w:t>évalue</w:t>
            </w:r>
            <w:r>
              <w:rPr>
                <w:sz w:val="16"/>
                <w:szCs w:val="16"/>
                <w:lang w:val="fr"/>
              </w:rPr>
              <w:t xml:space="preserve"> la validité des informations utilisées ;</w:t>
            </w:r>
          </w:p>
          <w:p w14:paraId="6A2ED95D" w14:textId="77777777" w:rsidR="004E5CD2" w:rsidRPr="00AA5325" w:rsidRDefault="004E5CD2" w:rsidP="001F22D9">
            <w:pPr>
              <w:tabs>
                <w:tab w:val="clear" w:pos="227"/>
              </w:tabs>
              <w:spacing w:after="160" w:line="259" w:lineRule="auto"/>
              <w:jc w:val="both"/>
              <w:rPr>
                <w:sz w:val="16"/>
                <w:szCs w:val="16"/>
                <w:u w:val="single"/>
              </w:rPr>
            </w:pPr>
            <w:r>
              <w:rPr>
                <w:sz w:val="16"/>
                <w:szCs w:val="16"/>
                <w:u w:val="single"/>
                <w:lang w:val="fr"/>
              </w:rPr>
              <w:t>D (i)</w:t>
            </w:r>
          </w:p>
          <w:p w14:paraId="2255AA77" w14:textId="7B88589A" w:rsidR="004E5CD2" w:rsidRPr="00AF2103" w:rsidRDefault="004E5CD2" w:rsidP="001F22D9">
            <w:pPr>
              <w:numPr>
                <w:ilvl w:val="0"/>
                <w:numId w:val="7"/>
              </w:numPr>
              <w:tabs>
                <w:tab w:val="clear" w:pos="227"/>
              </w:tabs>
              <w:spacing w:after="160" w:line="259" w:lineRule="auto"/>
              <w:jc w:val="both"/>
              <w:rPr>
                <w:sz w:val="16"/>
                <w:szCs w:val="16"/>
                <w:lang w:val="fr-FR"/>
              </w:rPr>
            </w:pPr>
            <w:r>
              <w:rPr>
                <w:b/>
                <w:bCs/>
                <w:sz w:val="16"/>
                <w:lang w:val="fr"/>
              </w:rPr>
              <w:t>explique</w:t>
            </w:r>
            <w:r>
              <w:rPr>
                <w:sz w:val="16"/>
                <w:lang w:val="fr"/>
              </w:rPr>
              <w:t xml:space="preserve"> la façon dont un éventail de solutions de rechange / changements pourraient réduire les dommages causés à l’environnement (et notamment l’activité actuelle que chacun pourrait remplacer, en </w:t>
            </w:r>
            <w:r>
              <w:rPr>
                <w:b/>
                <w:bCs/>
                <w:sz w:val="16"/>
                <w:lang w:val="fr"/>
              </w:rPr>
              <w:t>expliquant</w:t>
            </w:r>
            <w:r>
              <w:rPr>
                <w:sz w:val="16"/>
                <w:lang w:val="fr"/>
              </w:rPr>
              <w:t xml:space="preserve"> les raisons pour lesquelles la solution de rechange / le changement n’engendre pas les mêmes dommages).</w:t>
            </w:r>
          </w:p>
        </w:tc>
      </w:tr>
      <w:tr w:rsidR="00AA5325" w:rsidRPr="00C00015" w14:paraId="0FD6F54A" w14:textId="77777777" w:rsidTr="002E254C">
        <w:trPr>
          <w:trHeight w:val="1117"/>
        </w:trPr>
        <w:tc>
          <w:tcPr>
            <w:tcW w:w="0" w:type="auto"/>
            <w:vAlign w:val="center"/>
          </w:tcPr>
          <w:p w14:paraId="09FF933A" w14:textId="77777777" w:rsidR="004E5CD2" w:rsidRPr="00AA5325" w:rsidRDefault="004E5CD2" w:rsidP="001F22D9">
            <w:pPr>
              <w:spacing w:after="160" w:line="259" w:lineRule="auto"/>
              <w:jc w:val="both"/>
              <w:rPr>
                <w:b/>
              </w:rPr>
            </w:pPr>
            <w:r>
              <w:rPr>
                <w:b/>
                <w:bCs/>
                <w:lang w:val="fr"/>
              </w:rPr>
              <w:t>5 – 6</w:t>
            </w:r>
          </w:p>
        </w:tc>
        <w:tc>
          <w:tcPr>
            <w:tcW w:w="0" w:type="auto"/>
            <w:vAlign w:val="center"/>
          </w:tcPr>
          <w:p w14:paraId="2CBFD4C4" w14:textId="77777777" w:rsidR="004E5CD2" w:rsidRPr="00AF2103" w:rsidRDefault="004E5CD2" w:rsidP="001F22D9">
            <w:pPr>
              <w:spacing w:after="160" w:line="259" w:lineRule="auto"/>
              <w:jc w:val="both"/>
              <w:rPr>
                <w:sz w:val="16"/>
                <w:lang w:val="fr-FR"/>
              </w:rPr>
            </w:pPr>
            <w:r>
              <w:rPr>
                <w:sz w:val="16"/>
                <w:lang w:val="fr"/>
              </w:rPr>
              <w:t xml:space="preserve">A (i) </w:t>
            </w:r>
            <w:r>
              <w:rPr>
                <w:b/>
                <w:bCs/>
                <w:sz w:val="16"/>
                <w:lang w:val="fr"/>
              </w:rPr>
              <w:t>décrire</w:t>
            </w:r>
            <w:r>
              <w:rPr>
                <w:sz w:val="16"/>
                <w:lang w:val="fr"/>
              </w:rPr>
              <w:t xml:space="preserve"> des connaissances scientifiques</w:t>
            </w:r>
          </w:p>
          <w:p w14:paraId="56521BA0" w14:textId="77777777" w:rsidR="004E5CD2" w:rsidRPr="00AF2103" w:rsidRDefault="004E5CD2" w:rsidP="001F22D9">
            <w:pPr>
              <w:spacing w:after="160" w:line="259" w:lineRule="auto"/>
              <w:jc w:val="both"/>
              <w:rPr>
                <w:sz w:val="16"/>
                <w:lang w:val="fr-FR"/>
              </w:rPr>
            </w:pPr>
            <w:r>
              <w:rPr>
                <w:sz w:val="16"/>
                <w:lang w:val="fr"/>
              </w:rPr>
              <w:t xml:space="preserve">A (iii) </w:t>
            </w:r>
            <w:r>
              <w:rPr>
                <w:b/>
                <w:bCs/>
                <w:sz w:val="16"/>
                <w:lang w:val="fr"/>
              </w:rPr>
              <w:t>analyser</w:t>
            </w:r>
            <w:r>
              <w:rPr>
                <w:sz w:val="16"/>
                <w:lang w:val="fr"/>
              </w:rPr>
              <w:t xml:space="preserve"> des informations afin de formuler des </w:t>
            </w:r>
            <w:r>
              <w:rPr>
                <w:b/>
                <w:bCs/>
                <w:sz w:val="16"/>
                <w:lang w:val="fr"/>
              </w:rPr>
              <w:t>jugements scientifiquement étayés</w:t>
            </w:r>
          </w:p>
          <w:p w14:paraId="26FA9A59" w14:textId="77777777" w:rsidR="004E5CD2" w:rsidRPr="00AF2103" w:rsidRDefault="004E5CD2" w:rsidP="001F22D9">
            <w:pPr>
              <w:spacing w:after="160" w:line="259" w:lineRule="auto"/>
              <w:jc w:val="both"/>
              <w:rPr>
                <w:sz w:val="16"/>
                <w:lang w:val="fr-FR"/>
              </w:rPr>
            </w:pPr>
            <w:r>
              <w:rPr>
                <w:sz w:val="16"/>
                <w:lang w:val="fr"/>
              </w:rPr>
              <w:t xml:space="preserve">D (i) </w:t>
            </w:r>
            <w:r>
              <w:rPr>
                <w:b/>
                <w:bCs/>
                <w:sz w:val="16"/>
                <w:lang w:val="fr"/>
              </w:rPr>
              <w:t>décrire</w:t>
            </w:r>
            <w:r>
              <w:rPr>
                <w:sz w:val="16"/>
                <w:lang w:val="fr"/>
              </w:rPr>
              <w:t xml:space="preserve"> la manière dont la science est appliquée et utilisée pour traiter un problème ou une question spécifique</w:t>
            </w:r>
          </w:p>
        </w:tc>
        <w:tc>
          <w:tcPr>
            <w:tcW w:w="0" w:type="auto"/>
            <w:shd w:val="clear" w:color="auto" w:fill="auto"/>
            <w:vAlign w:val="center"/>
          </w:tcPr>
          <w:p w14:paraId="77001E46" w14:textId="77777777" w:rsidR="004E5CD2" w:rsidRPr="00AA5325" w:rsidRDefault="004E5CD2" w:rsidP="001F22D9">
            <w:pPr>
              <w:spacing w:after="160" w:line="259" w:lineRule="auto"/>
              <w:jc w:val="both"/>
              <w:rPr>
                <w:sz w:val="16"/>
              </w:rPr>
            </w:pPr>
            <w:r>
              <w:rPr>
                <w:sz w:val="16"/>
                <w:lang w:val="fr"/>
              </w:rPr>
              <w:t>L’élève :</w:t>
            </w:r>
          </w:p>
          <w:p w14:paraId="5A964A61" w14:textId="77777777" w:rsidR="004E5CD2" w:rsidRPr="00AA5325" w:rsidRDefault="004E5CD2" w:rsidP="001F22D9">
            <w:pPr>
              <w:spacing w:after="160" w:line="259" w:lineRule="auto"/>
              <w:jc w:val="both"/>
              <w:rPr>
                <w:sz w:val="16"/>
                <w:u w:val="single"/>
              </w:rPr>
            </w:pPr>
            <w:r>
              <w:rPr>
                <w:sz w:val="16"/>
                <w:u w:val="single"/>
                <w:lang w:val="fr"/>
              </w:rPr>
              <w:t>A (i)</w:t>
            </w:r>
          </w:p>
          <w:p w14:paraId="52B05B41"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décrit</w:t>
            </w:r>
            <w:r>
              <w:rPr>
                <w:sz w:val="16"/>
                <w:lang w:val="fr"/>
              </w:rPr>
              <w:t xml:space="preserve"> le trajet complet du carbone dans le cycle du carbone, en incluant les étapes qui sont influencées par les êtres humains </w:t>
            </w:r>
            <w:r>
              <w:rPr>
                <w:sz w:val="16"/>
                <w:u w:val="single"/>
                <w:lang w:val="fr"/>
              </w:rPr>
              <w:t>ou</w:t>
            </w:r>
            <w:r>
              <w:rPr>
                <w:sz w:val="16"/>
                <w:lang w:val="fr"/>
              </w:rPr>
              <w:t xml:space="preserve"> en </w:t>
            </w:r>
            <w:r>
              <w:rPr>
                <w:b/>
                <w:bCs/>
                <w:sz w:val="16"/>
                <w:lang w:val="fr"/>
              </w:rPr>
              <w:t xml:space="preserve">décrivant </w:t>
            </w:r>
            <w:r>
              <w:rPr>
                <w:sz w:val="16"/>
                <w:lang w:val="fr"/>
              </w:rPr>
              <w:t>la façon dont les composés du carbone changent ;</w:t>
            </w:r>
          </w:p>
          <w:p w14:paraId="52A9BBA8"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décrit</w:t>
            </w:r>
            <w:r>
              <w:rPr>
                <w:sz w:val="16"/>
                <w:lang w:val="fr"/>
              </w:rPr>
              <w:t xml:space="preserve"> des activités humaines qui nuisent à l’environnement (il fournit des exemples dus </w:t>
            </w:r>
            <w:r>
              <w:rPr>
                <w:sz w:val="16"/>
                <w:u w:val="single"/>
                <w:lang w:val="fr"/>
              </w:rPr>
              <w:t>et</w:t>
            </w:r>
            <w:r>
              <w:rPr>
                <w:sz w:val="16"/>
                <w:lang w:val="fr"/>
              </w:rPr>
              <w:t xml:space="preserve"> non dus aux émissions de carbone), en donnant une </w:t>
            </w:r>
            <w:r>
              <w:rPr>
                <w:b/>
                <w:bCs/>
                <w:sz w:val="16"/>
                <w:lang w:val="fr"/>
              </w:rPr>
              <w:t>description</w:t>
            </w:r>
            <w:r>
              <w:rPr>
                <w:sz w:val="16"/>
                <w:lang w:val="fr"/>
              </w:rPr>
              <w:t xml:space="preserve"> des conséquences directes ;</w:t>
            </w:r>
          </w:p>
          <w:p w14:paraId="5490FD36" w14:textId="77777777" w:rsidR="004E5CD2" w:rsidRPr="00AA5325" w:rsidRDefault="004E5CD2" w:rsidP="001F22D9">
            <w:pPr>
              <w:tabs>
                <w:tab w:val="clear" w:pos="227"/>
              </w:tabs>
              <w:spacing w:after="160" w:line="259" w:lineRule="auto"/>
              <w:jc w:val="both"/>
              <w:rPr>
                <w:sz w:val="16"/>
                <w:u w:val="single"/>
              </w:rPr>
            </w:pPr>
            <w:r>
              <w:rPr>
                <w:sz w:val="16"/>
                <w:u w:val="single"/>
                <w:lang w:val="fr"/>
              </w:rPr>
              <w:t>A (iii)</w:t>
            </w:r>
          </w:p>
          <w:p w14:paraId="594EF102" w14:textId="77777777" w:rsidR="004E5CD2" w:rsidRPr="00AF2103" w:rsidRDefault="004E5CD2" w:rsidP="001F22D9">
            <w:pPr>
              <w:numPr>
                <w:ilvl w:val="0"/>
                <w:numId w:val="7"/>
              </w:numPr>
              <w:tabs>
                <w:tab w:val="clear" w:pos="227"/>
              </w:tabs>
              <w:spacing w:after="160" w:line="259" w:lineRule="auto"/>
              <w:jc w:val="both"/>
              <w:rPr>
                <w:sz w:val="16"/>
                <w:szCs w:val="16"/>
                <w:lang w:val="fr-FR"/>
              </w:rPr>
            </w:pPr>
            <w:r>
              <w:rPr>
                <w:b/>
                <w:bCs/>
                <w:sz w:val="16"/>
                <w:szCs w:val="16"/>
                <w:lang w:val="fr"/>
              </w:rPr>
              <w:t>analyse</w:t>
            </w:r>
            <w:r>
              <w:rPr>
                <w:sz w:val="16"/>
                <w:szCs w:val="16"/>
                <w:lang w:val="fr"/>
              </w:rPr>
              <w:t xml:space="preserve"> la façon dont plusieurs de ces conséquences peuvent toucher les générations à venir et la façon dont elles peuvent être liées, puis formule un </w:t>
            </w:r>
            <w:r>
              <w:rPr>
                <w:b/>
                <w:bCs/>
                <w:sz w:val="16"/>
                <w:szCs w:val="16"/>
                <w:lang w:val="fr"/>
              </w:rPr>
              <w:t>jugement scientifiquement étayé</w:t>
            </w:r>
            <w:r>
              <w:rPr>
                <w:sz w:val="16"/>
                <w:szCs w:val="16"/>
                <w:lang w:val="fr"/>
              </w:rPr>
              <w:t xml:space="preserve"> sur celles qui sont les plus importantes ;</w:t>
            </w:r>
          </w:p>
          <w:p w14:paraId="4480C540" w14:textId="77777777" w:rsidR="004E5CD2" w:rsidRPr="00AF2103" w:rsidRDefault="004E5CD2" w:rsidP="001F22D9">
            <w:pPr>
              <w:numPr>
                <w:ilvl w:val="0"/>
                <w:numId w:val="7"/>
              </w:numPr>
              <w:tabs>
                <w:tab w:val="clear" w:pos="227"/>
              </w:tabs>
              <w:spacing w:after="160" w:line="259" w:lineRule="auto"/>
              <w:jc w:val="both"/>
              <w:rPr>
                <w:sz w:val="16"/>
                <w:szCs w:val="16"/>
                <w:lang w:val="fr-FR"/>
              </w:rPr>
            </w:pPr>
            <w:r>
              <w:rPr>
                <w:b/>
                <w:bCs/>
                <w:sz w:val="16"/>
                <w:szCs w:val="16"/>
                <w:lang w:val="fr"/>
              </w:rPr>
              <w:t>analyse</w:t>
            </w:r>
            <w:r>
              <w:rPr>
                <w:sz w:val="16"/>
                <w:szCs w:val="16"/>
                <w:lang w:val="fr"/>
              </w:rPr>
              <w:t xml:space="preserve"> l’efficacité des solutions de rechange / changements, en détaillant leurs avantages et leurs inconvénients, et en faisant une recommandation </w:t>
            </w:r>
            <w:r>
              <w:rPr>
                <w:b/>
                <w:bCs/>
                <w:sz w:val="16"/>
                <w:szCs w:val="16"/>
                <w:lang w:val="fr"/>
              </w:rPr>
              <w:t>scientifiquement étayée</w:t>
            </w:r>
            <w:r>
              <w:rPr>
                <w:sz w:val="16"/>
                <w:szCs w:val="16"/>
                <w:lang w:val="fr"/>
              </w:rPr>
              <w:t> ;</w:t>
            </w:r>
          </w:p>
          <w:p w14:paraId="1B1BF4D4" w14:textId="77777777" w:rsidR="004E5CD2" w:rsidRPr="00AA5325" w:rsidRDefault="004E5CD2" w:rsidP="001F22D9">
            <w:pPr>
              <w:tabs>
                <w:tab w:val="clear" w:pos="227"/>
              </w:tabs>
              <w:spacing w:after="160" w:line="259" w:lineRule="auto"/>
              <w:jc w:val="both"/>
              <w:rPr>
                <w:sz w:val="16"/>
                <w:szCs w:val="16"/>
                <w:u w:val="single"/>
              </w:rPr>
            </w:pPr>
            <w:r>
              <w:rPr>
                <w:sz w:val="16"/>
                <w:szCs w:val="16"/>
                <w:u w:val="single"/>
                <w:lang w:val="fr"/>
              </w:rPr>
              <w:t>D (i)</w:t>
            </w:r>
          </w:p>
          <w:p w14:paraId="1A8C34EC"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décrit</w:t>
            </w:r>
            <w:r>
              <w:rPr>
                <w:sz w:val="16"/>
                <w:lang w:val="fr"/>
              </w:rPr>
              <w:t xml:space="preserve"> un éventail de solutions de rechange / changements qui pourraient réduire les dommages causés à l’environnement (et notamment l’activité actuelle que chacun pourrait remplacer).</w:t>
            </w:r>
            <w:r>
              <w:rPr>
                <w:b/>
                <w:bCs/>
                <w:sz w:val="16"/>
                <w:szCs w:val="16"/>
                <w:lang w:val="fr"/>
              </w:rPr>
              <w:t xml:space="preserve"> </w:t>
            </w:r>
          </w:p>
        </w:tc>
      </w:tr>
      <w:tr w:rsidR="00AA5325" w:rsidRPr="00C00015" w14:paraId="5391F15F" w14:textId="77777777" w:rsidTr="002E254C">
        <w:trPr>
          <w:trHeight w:val="1137"/>
        </w:trPr>
        <w:tc>
          <w:tcPr>
            <w:tcW w:w="0" w:type="auto"/>
            <w:vAlign w:val="center"/>
          </w:tcPr>
          <w:p w14:paraId="448CCA29" w14:textId="77777777" w:rsidR="004E5CD2" w:rsidRPr="00AA5325" w:rsidRDefault="004E5CD2" w:rsidP="001F22D9">
            <w:pPr>
              <w:spacing w:after="160" w:line="259" w:lineRule="auto"/>
              <w:jc w:val="both"/>
              <w:rPr>
                <w:b/>
              </w:rPr>
            </w:pPr>
            <w:r>
              <w:rPr>
                <w:b/>
                <w:bCs/>
                <w:lang w:val="fr"/>
              </w:rPr>
              <w:lastRenderedPageBreak/>
              <w:t>3 – 4</w:t>
            </w:r>
          </w:p>
        </w:tc>
        <w:tc>
          <w:tcPr>
            <w:tcW w:w="0" w:type="auto"/>
            <w:vAlign w:val="center"/>
          </w:tcPr>
          <w:p w14:paraId="68345C29" w14:textId="77777777" w:rsidR="004E5CD2" w:rsidRPr="00AF2103" w:rsidRDefault="004E5CD2" w:rsidP="001F22D9">
            <w:pPr>
              <w:spacing w:after="160" w:line="259" w:lineRule="auto"/>
              <w:jc w:val="both"/>
              <w:rPr>
                <w:sz w:val="16"/>
                <w:lang w:val="fr-FR"/>
              </w:rPr>
            </w:pPr>
            <w:r>
              <w:rPr>
                <w:sz w:val="16"/>
                <w:lang w:val="fr"/>
              </w:rPr>
              <w:t xml:space="preserve">A (i) </w:t>
            </w:r>
            <w:r>
              <w:rPr>
                <w:b/>
                <w:bCs/>
                <w:sz w:val="16"/>
                <w:lang w:val="fr"/>
              </w:rPr>
              <w:t>résumer</w:t>
            </w:r>
            <w:r>
              <w:rPr>
                <w:sz w:val="16"/>
                <w:lang w:val="fr"/>
              </w:rPr>
              <w:t xml:space="preserve"> des connaissances scientifiques</w:t>
            </w:r>
          </w:p>
          <w:p w14:paraId="3BC085DC" w14:textId="77777777" w:rsidR="004E5CD2" w:rsidRPr="00AF2103" w:rsidRDefault="004E5CD2" w:rsidP="001F22D9">
            <w:pPr>
              <w:spacing w:after="160" w:line="259" w:lineRule="auto"/>
              <w:jc w:val="both"/>
              <w:rPr>
                <w:sz w:val="16"/>
                <w:lang w:val="fr-FR"/>
              </w:rPr>
            </w:pPr>
            <w:r>
              <w:rPr>
                <w:sz w:val="16"/>
                <w:lang w:val="fr"/>
              </w:rPr>
              <w:t xml:space="preserve">A (iii) </w:t>
            </w:r>
            <w:r>
              <w:rPr>
                <w:b/>
                <w:bCs/>
                <w:sz w:val="16"/>
                <w:lang w:val="fr"/>
              </w:rPr>
              <w:t>interpréter</w:t>
            </w:r>
            <w:r>
              <w:rPr>
                <w:sz w:val="16"/>
                <w:lang w:val="fr"/>
              </w:rPr>
              <w:t xml:space="preserve"> des informations afin de </w:t>
            </w:r>
            <w:r>
              <w:rPr>
                <w:b/>
                <w:bCs/>
                <w:sz w:val="16"/>
                <w:lang w:val="fr"/>
              </w:rPr>
              <w:t>formuler des jugements scientifiquement étayés</w:t>
            </w:r>
          </w:p>
          <w:p w14:paraId="63DC1127" w14:textId="77777777" w:rsidR="004E5CD2" w:rsidRPr="00AF2103" w:rsidRDefault="004E5CD2" w:rsidP="001F22D9">
            <w:pPr>
              <w:spacing w:after="160" w:line="259" w:lineRule="auto"/>
              <w:jc w:val="both"/>
              <w:rPr>
                <w:sz w:val="16"/>
                <w:lang w:val="fr-FR"/>
              </w:rPr>
            </w:pPr>
            <w:r>
              <w:rPr>
                <w:sz w:val="16"/>
                <w:lang w:val="fr"/>
              </w:rPr>
              <w:t xml:space="preserve">D (i) </w:t>
            </w:r>
            <w:r>
              <w:rPr>
                <w:b/>
                <w:bCs/>
                <w:sz w:val="16"/>
                <w:lang w:val="fr"/>
              </w:rPr>
              <w:t xml:space="preserve">récapituler </w:t>
            </w:r>
            <w:r>
              <w:rPr>
                <w:sz w:val="16"/>
                <w:lang w:val="fr"/>
              </w:rPr>
              <w:t>la manière dont la science est appliquée et utilisée pour traiter un problème ou une question spécifique</w:t>
            </w:r>
          </w:p>
        </w:tc>
        <w:tc>
          <w:tcPr>
            <w:tcW w:w="0" w:type="auto"/>
            <w:shd w:val="clear" w:color="auto" w:fill="auto"/>
            <w:vAlign w:val="center"/>
          </w:tcPr>
          <w:p w14:paraId="0C8AE2E8" w14:textId="77777777" w:rsidR="004E5CD2" w:rsidRPr="00AA5325" w:rsidRDefault="004E5CD2" w:rsidP="001F22D9">
            <w:pPr>
              <w:spacing w:after="160" w:line="259" w:lineRule="auto"/>
              <w:jc w:val="both"/>
              <w:rPr>
                <w:sz w:val="16"/>
              </w:rPr>
            </w:pPr>
            <w:r>
              <w:rPr>
                <w:sz w:val="16"/>
                <w:lang w:val="fr"/>
              </w:rPr>
              <w:t>L’élève :</w:t>
            </w:r>
          </w:p>
          <w:p w14:paraId="472F9AAC" w14:textId="77777777" w:rsidR="004E5CD2" w:rsidRPr="00AA5325" w:rsidRDefault="004E5CD2" w:rsidP="001F22D9">
            <w:pPr>
              <w:spacing w:after="160" w:line="259" w:lineRule="auto"/>
              <w:jc w:val="both"/>
              <w:rPr>
                <w:sz w:val="16"/>
                <w:u w:val="single"/>
              </w:rPr>
            </w:pPr>
            <w:r>
              <w:rPr>
                <w:sz w:val="16"/>
                <w:u w:val="single"/>
                <w:lang w:val="fr"/>
              </w:rPr>
              <w:t>A (i)</w:t>
            </w:r>
          </w:p>
          <w:p w14:paraId="084DA1C3"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résume</w:t>
            </w:r>
            <w:r>
              <w:rPr>
                <w:sz w:val="16"/>
                <w:lang w:val="fr"/>
              </w:rPr>
              <w:t xml:space="preserve"> des détails de la plupart des étapes du cycle du carbone ;</w:t>
            </w:r>
          </w:p>
          <w:p w14:paraId="2543712F"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résume</w:t>
            </w:r>
            <w:r>
              <w:rPr>
                <w:sz w:val="16"/>
                <w:lang w:val="fr"/>
              </w:rPr>
              <w:t xml:space="preserve"> des détails d’activités humaines qui nuisent à l’environnement (il fournit des exemples dus aux émissions de carbone), en présentant un </w:t>
            </w:r>
            <w:r>
              <w:rPr>
                <w:b/>
                <w:bCs/>
                <w:sz w:val="16"/>
                <w:lang w:val="fr"/>
              </w:rPr>
              <w:t>résumé</w:t>
            </w:r>
            <w:r>
              <w:rPr>
                <w:sz w:val="16"/>
                <w:lang w:val="fr"/>
              </w:rPr>
              <w:t xml:space="preserve"> de quelques conséquences ;</w:t>
            </w:r>
          </w:p>
          <w:p w14:paraId="2759EC85" w14:textId="77777777" w:rsidR="004E5CD2" w:rsidRPr="00AA5325" w:rsidRDefault="004E5CD2" w:rsidP="001F22D9">
            <w:pPr>
              <w:tabs>
                <w:tab w:val="clear" w:pos="227"/>
              </w:tabs>
              <w:spacing w:after="160" w:line="259" w:lineRule="auto"/>
              <w:jc w:val="both"/>
              <w:rPr>
                <w:sz w:val="16"/>
                <w:u w:val="single"/>
              </w:rPr>
            </w:pPr>
            <w:r>
              <w:rPr>
                <w:sz w:val="16"/>
                <w:u w:val="single"/>
                <w:lang w:val="fr"/>
              </w:rPr>
              <w:t>A (iii)</w:t>
            </w:r>
          </w:p>
          <w:p w14:paraId="3FD378FE" w14:textId="77777777" w:rsidR="004E5CD2" w:rsidRPr="00AF2103" w:rsidRDefault="004E5CD2" w:rsidP="001F22D9">
            <w:pPr>
              <w:numPr>
                <w:ilvl w:val="0"/>
                <w:numId w:val="7"/>
              </w:numPr>
              <w:tabs>
                <w:tab w:val="clear" w:pos="227"/>
              </w:tabs>
              <w:spacing w:after="160" w:line="259" w:lineRule="auto"/>
              <w:jc w:val="both"/>
              <w:rPr>
                <w:sz w:val="16"/>
                <w:szCs w:val="16"/>
                <w:lang w:val="fr-FR"/>
              </w:rPr>
            </w:pPr>
            <w:r>
              <w:rPr>
                <w:b/>
                <w:bCs/>
                <w:sz w:val="16"/>
                <w:szCs w:val="16"/>
                <w:lang w:val="fr"/>
              </w:rPr>
              <w:t xml:space="preserve">interprète </w:t>
            </w:r>
            <w:r>
              <w:rPr>
                <w:sz w:val="16"/>
                <w:szCs w:val="16"/>
                <w:lang w:val="fr"/>
              </w:rPr>
              <w:t xml:space="preserve">la façon dont certaines de ces conséquences peuvent toucher les générations à venir et formule un </w:t>
            </w:r>
            <w:r>
              <w:rPr>
                <w:b/>
                <w:bCs/>
                <w:sz w:val="16"/>
                <w:szCs w:val="16"/>
                <w:lang w:val="fr"/>
              </w:rPr>
              <w:t>jugement scientifiquement étayé</w:t>
            </w:r>
            <w:r>
              <w:rPr>
                <w:sz w:val="16"/>
                <w:szCs w:val="16"/>
                <w:lang w:val="fr"/>
              </w:rPr>
              <w:t xml:space="preserve"> sur celles qui sont les plus importantes ;</w:t>
            </w:r>
          </w:p>
          <w:p w14:paraId="2ED57779" w14:textId="77777777" w:rsidR="004E5CD2" w:rsidRPr="00AF2103" w:rsidRDefault="004E5CD2" w:rsidP="001F22D9">
            <w:pPr>
              <w:numPr>
                <w:ilvl w:val="0"/>
                <w:numId w:val="7"/>
              </w:numPr>
              <w:tabs>
                <w:tab w:val="clear" w:pos="227"/>
              </w:tabs>
              <w:spacing w:after="160" w:line="259" w:lineRule="auto"/>
              <w:jc w:val="both"/>
              <w:rPr>
                <w:sz w:val="16"/>
                <w:szCs w:val="16"/>
                <w:lang w:val="fr-FR"/>
              </w:rPr>
            </w:pPr>
            <w:r>
              <w:rPr>
                <w:b/>
                <w:bCs/>
                <w:sz w:val="16"/>
                <w:szCs w:val="16"/>
                <w:lang w:val="fr"/>
              </w:rPr>
              <w:t xml:space="preserve">interprète </w:t>
            </w:r>
            <w:r>
              <w:rPr>
                <w:sz w:val="16"/>
                <w:szCs w:val="16"/>
                <w:lang w:val="fr"/>
              </w:rPr>
              <w:t xml:space="preserve">l’efficacité des changements, en détaillant la façon dont ils pourraient aider et en faisant une recommandation </w:t>
            </w:r>
            <w:r>
              <w:rPr>
                <w:b/>
                <w:bCs/>
                <w:sz w:val="16"/>
                <w:szCs w:val="16"/>
                <w:lang w:val="fr"/>
              </w:rPr>
              <w:t>scientifiquement étayée</w:t>
            </w:r>
            <w:r>
              <w:rPr>
                <w:sz w:val="16"/>
                <w:szCs w:val="16"/>
                <w:lang w:val="fr"/>
              </w:rPr>
              <w:t> ;</w:t>
            </w:r>
          </w:p>
          <w:p w14:paraId="4E553692" w14:textId="77777777" w:rsidR="004E5CD2" w:rsidRPr="00AA5325" w:rsidRDefault="004E5CD2" w:rsidP="001F22D9">
            <w:pPr>
              <w:tabs>
                <w:tab w:val="clear" w:pos="227"/>
              </w:tabs>
              <w:spacing w:after="160" w:line="259" w:lineRule="auto"/>
              <w:jc w:val="both"/>
              <w:rPr>
                <w:sz w:val="16"/>
                <w:szCs w:val="16"/>
                <w:u w:val="single"/>
              </w:rPr>
            </w:pPr>
            <w:r>
              <w:rPr>
                <w:sz w:val="16"/>
                <w:szCs w:val="16"/>
                <w:u w:val="single"/>
                <w:lang w:val="fr"/>
              </w:rPr>
              <w:t>D (i)</w:t>
            </w:r>
          </w:p>
          <w:p w14:paraId="361B622C"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 xml:space="preserve">récapitule </w:t>
            </w:r>
            <w:r>
              <w:rPr>
                <w:sz w:val="16"/>
                <w:lang w:val="fr"/>
              </w:rPr>
              <w:t>des changements généraux et spécifiques que les individus/gouvernements pourraient apporter afin de réduire les dommages causés à l’environnement.</w:t>
            </w:r>
          </w:p>
        </w:tc>
      </w:tr>
      <w:tr w:rsidR="00AA5325" w:rsidRPr="00C00015" w14:paraId="5DE7C15F" w14:textId="77777777" w:rsidTr="002E254C">
        <w:trPr>
          <w:trHeight w:val="1109"/>
        </w:trPr>
        <w:tc>
          <w:tcPr>
            <w:tcW w:w="0" w:type="auto"/>
            <w:vAlign w:val="center"/>
          </w:tcPr>
          <w:p w14:paraId="20E5BCFA" w14:textId="77777777" w:rsidR="004E5CD2" w:rsidRPr="00AA5325" w:rsidRDefault="004E5CD2" w:rsidP="001F22D9">
            <w:pPr>
              <w:spacing w:after="160" w:line="259" w:lineRule="auto"/>
              <w:jc w:val="both"/>
              <w:rPr>
                <w:b/>
              </w:rPr>
            </w:pPr>
            <w:r>
              <w:rPr>
                <w:b/>
                <w:bCs/>
                <w:lang w:val="fr"/>
              </w:rPr>
              <w:t>1 – 2</w:t>
            </w:r>
          </w:p>
        </w:tc>
        <w:tc>
          <w:tcPr>
            <w:tcW w:w="0" w:type="auto"/>
            <w:vAlign w:val="center"/>
          </w:tcPr>
          <w:p w14:paraId="288F9924" w14:textId="77777777" w:rsidR="004E5CD2" w:rsidRPr="00AF2103" w:rsidRDefault="004E5CD2" w:rsidP="001F22D9">
            <w:pPr>
              <w:spacing w:after="160" w:line="259" w:lineRule="auto"/>
              <w:jc w:val="both"/>
              <w:rPr>
                <w:sz w:val="16"/>
                <w:lang w:val="fr-FR"/>
              </w:rPr>
            </w:pPr>
            <w:r>
              <w:rPr>
                <w:sz w:val="16"/>
                <w:lang w:val="fr"/>
              </w:rPr>
              <w:t xml:space="preserve">A (i) </w:t>
            </w:r>
            <w:r>
              <w:rPr>
                <w:b/>
                <w:bCs/>
                <w:sz w:val="16"/>
                <w:lang w:val="fr"/>
              </w:rPr>
              <w:t>indiquer</w:t>
            </w:r>
            <w:r>
              <w:rPr>
                <w:sz w:val="16"/>
                <w:lang w:val="fr"/>
              </w:rPr>
              <w:t xml:space="preserve"> des connaissances scientifiques</w:t>
            </w:r>
          </w:p>
          <w:p w14:paraId="1A12C154" w14:textId="77777777" w:rsidR="00EB38EA" w:rsidRPr="00AF2103" w:rsidRDefault="00EB38EA" w:rsidP="001F22D9">
            <w:pPr>
              <w:spacing w:after="160" w:line="259" w:lineRule="auto"/>
              <w:jc w:val="both"/>
              <w:rPr>
                <w:sz w:val="16"/>
                <w:lang w:val="fr-FR"/>
              </w:rPr>
            </w:pPr>
            <w:r>
              <w:rPr>
                <w:sz w:val="16"/>
                <w:lang w:val="fr"/>
              </w:rPr>
              <w:t xml:space="preserve">A (iii) </w:t>
            </w:r>
            <w:r>
              <w:rPr>
                <w:b/>
                <w:bCs/>
                <w:sz w:val="16"/>
                <w:lang w:val="fr"/>
              </w:rPr>
              <w:t>interpréter</w:t>
            </w:r>
            <w:r>
              <w:rPr>
                <w:sz w:val="16"/>
                <w:lang w:val="fr"/>
              </w:rPr>
              <w:t xml:space="preserve"> des informations afin de formuler des </w:t>
            </w:r>
            <w:r>
              <w:rPr>
                <w:b/>
                <w:bCs/>
                <w:sz w:val="16"/>
                <w:lang w:val="fr"/>
              </w:rPr>
              <w:t>jugements</w:t>
            </w:r>
          </w:p>
          <w:p w14:paraId="2568E1B5" w14:textId="77777777" w:rsidR="004E5CD2" w:rsidRPr="00AF2103" w:rsidRDefault="004E5CD2" w:rsidP="001F22D9">
            <w:pPr>
              <w:spacing w:after="160" w:line="259" w:lineRule="auto"/>
              <w:jc w:val="both"/>
              <w:rPr>
                <w:sz w:val="16"/>
                <w:lang w:val="fr-FR"/>
              </w:rPr>
            </w:pPr>
            <w:r>
              <w:rPr>
                <w:sz w:val="16"/>
                <w:lang w:val="fr"/>
              </w:rPr>
              <w:t xml:space="preserve">D (i) </w:t>
            </w:r>
            <w:r>
              <w:rPr>
                <w:b/>
                <w:bCs/>
                <w:sz w:val="16"/>
                <w:lang w:val="fr"/>
              </w:rPr>
              <w:t xml:space="preserve">résumer </w:t>
            </w:r>
            <w:r>
              <w:rPr>
                <w:sz w:val="16"/>
                <w:lang w:val="fr"/>
              </w:rPr>
              <w:t>la manière dont la science est utilisée pour traiter un problème ou une question spécifique</w:t>
            </w:r>
          </w:p>
        </w:tc>
        <w:tc>
          <w:tcPr>
            <w:tcW w:w="0" w:type="auto"/>
            <w:shd w:val="clear" w:color="auto" w:fill="auto"/>
            <w:vAlign w:val="center"/>
          </w:tcPr>
          <w:p w14:paraId="43A7995F" w14:textId="77777777" w:rsidR="004E5CD2" w:rsidRPr="00AA5325" w:rsidRDefault="004E5CD2" w:rsidP="001F22D9">
            <w:pPr>
              <w:spacing w:after="160" w:line="259" w:lineRule="auto"/>
              <w:jc w:val="both"/>
              <w:rPr>
                <w:sz w:val="16"/>
              </w:rPr>
            </w:pPr>
            <w:r>
              <w:rPr>
                <w:sz w:val="16"/>
                <w:lang w:val="fr"/>
              </w:rPr>
              <w:t>L’élève :</w:t>
            </w:r>
          </w:p>
          <w:p w14:paraId="0FB3A955" w14:textId="77777777" w:rsidR="004E5CD2" w:rsidRPr="00AA5325" w:rsidRDefault="004E5CD2" w:rsidP="001F22D9">
            <w:pPr>
              <w:spacing w:after="160" w:line="259" w:lineRule="auto"/>
              <w:jc w:val="both"/>
              <w:rPr>
                <w:sz w:val="16"/>
                <w:u w:val="single"/>
              </w:rPr>
            </w:pPr>
            <w:r>
              <w:rPr>
                <w:sz w:val="16"/>
                <w:u w:val="single"/>
                <w:lang w:val="fr"/>
              </w:rPr>
              <w:t>A (i)</w:t>
            </w:r>
          </w:p>
          <w:p w14:paraId="7A73D0DB"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indique</w:t>
            </w:r>
            <w:r>
              <w:rPr>
                <w:sz w:val="16"/>
                <w:lang w:val="fr"/>
              </w:rPr>
              <w:t xml:space="preserve"> diverses étapes du cycle du carbone ;</w:t>
            </w:r>
          </w:p>
          <w:p w14:paraId="48205D7D"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indique</w:t>
            </w:r>
            <w:r>
              <w:rPr>
                <w:sz w:val="16"/>
                <w:lang w:val="fr"/>
              </w:rPr>
              <w:t xml:space="preserve"> des activités humaines qui nuisent à l’environnement ainsi que certaines conséquences futures ;</w:t>
            </w:r>
          </w:p>
          <w:p w14:paraId="1CAF6F09" w14:textId="77777777" w:rsidR="004E5CD2" w:rsidRPr="00AA5325" w:rsidRDefault="004E5CD2" w:rsidP="001F22D9">
            <w:pPr>
              <w:tabs>
                <w:tab w:val="clear" w:pos="227"/>
              </w:tabs>
              <w:spacing w:after="160" w:line="259" w:lineRule="auto"/>
              <w:jc w:val="both"/>
              <w:rPr>
                <w:sz w:val="16"/>
                <w:u w:val="single"/>
              </w:rPr>
            </w:pPr>
            <w:r>
              <w:rPr>
                <w:sz w:val="16"/>
                <w:u w:val="single"/>
                <w:lang w:val="fr"/>
              </w:rPr>
              <w:t>A (iii)</w:t>
            </w:r>
          </w:p>
          <w:p w14:paraId="00F7A719" w14:textId="77777777" w:rsidR="00EB38EA" w:rsidRPr="00AF2103" w:rsidRDefault="00EB38EA" w:rsidP="001F22D9">
            <w:pPr>
              <w:numPr>
                <w:ilvl w:val="0"/>
                <w:numId w:val="7"/>
              </w:numPr>
              <w:tabs>
                <w:tab w:val="clear" w:pos="227"/>
              </w:tabs>
              <w:spacing w:after="160" w:line="259" w:lineRule="auto"/>
              <w:jc w:val="both"/>
              <w:rPr>
                <w:sz w:val="16"/>
                <w:szCs w:val="16"/>
                <w:lang w:val="fr-FR"/>
              </w:rPr>
            </w:pPr>
            <w:r>
              <w:rPr>
                <w:b/>
                <w:bCs/>
                <w:sz w:val="16"/>
                <w:szCs w:val="16"/>
                <w:lang w:val="fr"/>
              </w:rPr>
              <w:t xml:space="preserve">interprète </w:t>
            </w:r>
            <w:r>
              <w:rPr>
                <w:sz w:val="16"/>
                <w:szCs w:val="16"/>
                <w:lang w:val="fr"/>
              </w:rPr>
              <w:t>des informations afin de formuler un jugement sur les conséquences les plus importantes, mais sans fournir de détails sur la façon dont cela a été décidé ;</w:t>
            </w:r>
          </w:p>
          <w:p w14:paraId="37D212EB" w14:textId="77777777" w:rsidR="00EB38EA" w:rsidRPr="00AF2103" w:rsidRDefault="00EB38EA" w:rsidP="001F22D9">
            <w:pPr>
              <w:numPr>
                <w:ilvl w:val="0"/>
                <w:numId w:val="7"/>
              </w:numPr>
              <w:tabs>
                <w:tab w:val="clear" w:pos="227"/>
              </w:tabs>
              <w:spacing w:after="160" w:line="259" w:lineRule="auto"/>
              <w:jc w:val="both"/>
              <w:rPr>
                <w:sz w:val="16"/>
                <w:szCs w:val="16"/>
                <w:lang w:val="fr-FR"/>
              </w:rPr>
            </w:pPr>
            <w:r>
              <w:rPr>
                <w:b/>
                <w:bCs/>
                <w:sz w:val="16"/>
                <w:szCs w:val="16"/>
                <w:lang w:val="fr"/>
              </w:rPr>
              <w:t xml:space="preserve">interprète </w:t>
            </w:r>
            <w:r>
              <w:rPr>
                <w:sz w:val="16"/>
                <w:szCs w:val="16"/>
                <w:lang w:val="fr"/>
              </w:rPr>
              <w:t>des informations afin de faire une recommandation</w:t>
            </w:r>
            <w:r>
              <w:rPr>
                <w:b/>
                <w:bCs/>
                <w:sz w:val="16"/>
                <w:szCs w:val="16"/>
                <w:lang w:val="fr"/>
              </w:rPr>
              <w:t xml:space="preserve"> </w:t>
            </w:r>
            <w:r>
              <w:rPr>
                <w:sz w:val="16"/>
                <w:szCs w:val="16"/>
                <w:lang w:val="fr"/>
              </w:rPr>
              <w:t>sur le ou les changements à apporter en priorité, mais sans fournir de détails sur la façon dont cela a été décidé ;</w:t>
            </w:r>
          </w:p>
          <w:p w14:paraId="78C24044" w14:textId="77777777" w:rsidR="004E5CD2" w:rsidRPr="00AA5325" w:rsidRDefault="004E5CD2" w:rsidP="001F22D9">
            <w:pPr>
              <w:tabs>
                <w:tab w:val="clear" w:pos="227"/>
              </w:tabs>
              <w:spacing w:after="160" w:line="259" w:lineRule="auto"/>
              <w:jc w:val="both"/>
              <w:rPr>
                <w:sz w:val="16"/>
                <w:szCs w:val="16"/>
                <w:u w:val="single"/>
              </w:rPr>
            </w:pPr>
            <w:r>
              <w:rPr>
                <w:sz w:val="16"/>
                <w:szCs w:val="16"/>
                <w:u w:val="single"/>
                <w:lang w:val="fr"/>
              </w:rPr>
              <w:t>D (i)</w:t>
            </w:r>
          </w:p>
          <w:p w14:paraId="4F28739A" w14:textId="77777777" w:rsidR="004E5CD2" w:rsidRPr="00AF2103" w:rsidRDefault="004E5CD2" w:rsidP="001F22D9">
            <w:pPr>
              <w:numPr>
                <w:ilvl w:val="0"/>
                <w:numId w:val="7"/>
              </w:numPr>
              <w:tabs>
                <w:tab w:val="clear" w:pos="227"/>
              </w:tabs>
              <w:spacing w:after="160" w:line="259" w:lineRule="auto"/>
              <w:jc w:val="both"/>
              <w:rPr>
                <w:sz w:val="16"/>
                <w:lang w:val="fr-FR"/>
              </w:rPr>
            </w:pPr>
            <w:r>
              <w:rPr>
                <w:b/>
                <w:bCs/>
                <w:sz w:val="16"/>
                <w:lang w:val="fr"/>
              </w:rPr>
              <w:t xml:space="preserve">résume </w:t>
            </w:r>
            <w:r>
              <w:rPr>
                <w:sz w:val="16"/>
                <w:lang w:val="fr"/>
              </w:rPr>
              <w:t>des détails de certains changements généraux que les individus/gouvernements pourraient apporter afin de réduire les dommages causés à l’environnement.</w:t>
            </w:r>
          </w:p>
        </w:tc>
      </w:tr>
    </w:tbl>
    <w:p w14:paraId="1EF23EF8" w14:textId="77777777" w:rsidR="004E5CD2" w:rsidRPr="00AF2103" w:rsidRDefault="004E5CD2" w:rsidP="001F22D9">
      <w:pPr>
        <w:pStyle w:val="01Bodytext"/>
        <w:jc w:val="both"/>
        <w:rPr>
          <w:lang w:val="fr-FR"/>
        </w:rPr>
      </w:pPr>
    </w:p>
    <w:p w14:paraId="1B861417" w14:textId="77777777" w:rsidR="00750C96" w:rsidRPr="00AF2103" w:rsidRDefault="00750C96" w:rsidP="001F22D9">
      <w:pPr>
        <w:tabs>
          <w:tab w:val="clear" w:pos="227"/>
        </w:tabs>
        <w:spacing w:after="160" w:line="259" w:lineRule="auto"/>
        <w:jc w:val="both"/>
        <w:rPr>
          <w:sz w:val="24"/>
          <w:lang w:val="fr-FR"/>
        </w:rPr>
      </w:pPr>
      <w:r>
        <w:rPr>
          <w:sz w:val="24"/>
          <w:lang w:val="fr"/>
        </w:rPr>
        <w:br w:type="page"/>
      </w:r>
    </w:p>
    <w:p w14:paraId="01BD82A3" w14:textId="77777777" w:rsidR="00750C96" w:rsidRDefault="00750C96" w:rsidP="001F22D9">
      <w:pPr>
        <w:pStyle w:val="Heading2"/>
        <w:jc w:val="both"/>
      </w:pPr>
      <w:r>
        <w:rPr>
          <w:lang w:val="fr"/>
        </w:rPr>
        <w:lastRenderedPageBreak/>
        <w:t>Tâche B – Individus et sociétés</w:t>
      </w:r>
    </w:p>
    <w:p w14:paraId="5E49573E" w14:textId="77777777" w:rsidR="00750C96" w:rsidRDefault="00750C96" w:rsidP="001F22D9">
      <w:pPr>
        <w:jc w:val="both"/>
      </w:pPr>
    </w:p>
    <w:tbl>
      <w:tblPr>
        <w:tblStyle w:val="TableGrid"/>
        <w:tblW w:w="0" w:type="auto"/>
        <w:tblLook w:val="04A0" w:firstRow="1" w:lastRow="0" w:firstColumn="1" w:lastColumn="0" w:noHBand="0" w:noVBand="1"/>
      </w:tblPr>
      <w:tblGrid>
        <w:gridCol w:w="947"/>
        <w:gridCol w:w="3499"/>
        <w:gridCol w:w="5125"/>
      </w:tblGrid>
      <w:tr w:rsidR="002520D7" w:rsidRPr="00C00015" w14:paraId="26E3A6A0" w14:textId="77777777" w:rsidTr="002E254C">
        <w:trPr>
          <w:trHeight w:val="409"/>
        </w:trPr>
        <w:tc>
          <w:tcPr>
            <w:tcW w:w="0" w:type="auto"/>
            <w:gridSpan w:val="3"/>
            <w:vAlign w:val="center"/>
          </w:tcPr>
          <w:p w14:paraId="21FAA048" w14:textId="77777777" w:rsidR="002520D7" w:rsidRPr="00AF2103" w:rsidRDefault="002520D7" w:rsidP="001F22D9">
            <w:pPr>
              <w:pStyle w:val="NoSpacing"/>
              <w:jc w:val="both"/>
              <w:rPr>
                <w:b/>
                <w:sz w:val="20"/>
                <w:lang w:val="fr-FR"/>
              </w:rPr>
            </w:pPr>
            <w:r>
              <w:rPr>
                <w:b/>
                <w:bCs/>
                <w:sz w:val="20"/>
                <w:lang w:val="fr"/>
              </w:rPr>
              <w:t>5</w:t>
            </w:r>
            <w:r>
              <w:rPr>
                <w:b/>
                <w:bCs/>
                <w:sz w:val="20"/>
                <w:vertAlign w:val="superscript"/>
                <w:lang w:val="fr"/>
              </w:rPr>
              <w:t>e</w:t>
            </w:r>
            <w:r>
              <w:rPr>
                <w:b/>
                <w:bCs/>
                <w:sz w:val="20"/>
                <w:lang w:val="fr"/>
              </w:rPr>
              <w:t> année du PEI – Tâche B</w:t>
            </w:r>
          </w:p>
        </w:tc>
      </w:tr>
      <w:tr w:rsidR="002520D7" w:rsidRPr="00C00015" w14:paraId="4539223C" w14:textId="77777777" w:rsidTr="002E254C">
        <w:trPr>
          <w:trHeight w:val="414"/>
        </w:trPr>
        <w:tc>
          <w:tcPr>
            <w:tcW w:w="0" w:type="auto"/>
            <w:vAlign w:val="center"/>
          </w:tcPr>
          <w:p w14:paraId="067C1202" w14:textId="77777777" w:rsidR="002520D7" w:rsidRPr="000601A2" w:rsidRDefault="002520D7" w:rsidP="001F22D9">
            <w:pPr>
              <w:pStyle w:val="NoSpacing"/>
              <w:jc w:val="both"/>
              <w:rPr>
                <w:b/>
                <w:sz w:val="20"/>
              </w:rPr>
            </w:pPr>
            <w:r>
              <w:rPr>
                <w:b/>
                <w:bCs/>
                <w:sz w:val="20"/>
                <w:lang w:val="fr"/>
              </w:rPr>
              <w:t>Niveaux</w:t>
            </w:r>
          </w:p>
        </w:tc>
        <w:tc>
          <w:tcPr>
            <w:tcW w:w="0" w:type="auto"/>
            <w:vAlign w:val="center"/>
          </w:tcPr>
          <w:p w14:paraId="60CB8DF2" w14:textId="77777777" w:rsidR="002520D7" w:rsidRPr="000601A2" w:rsidRDefault="002520D7" w:rsidP="001F22D9">
            <w:pPr>
              <w:pStyle w:val="NoSpacing"/>
              <w:jc w:val="both"/>
              <w:rPr>
                <w:b/>
                <w:sz w:val="20"/>
              </w:rPr>
            </w:pPr>
            <w:r>
              <w:rPr>
                <w:b/>
                <w:bCs/>
                <w:sz w:val="20"/>
                <w:lang w:val="fr"/>
              </w:rPr>
              <w:t>Descripteurs de niveaux</w:t>
            </w:r>
          </w:p>
        </w:tc>
        <w:tc>
          <w:tcPr>
            <w:tcW w:w="0" w:type="auto"/>
            <w:vAlign w:val="center"/>
          </w:tcPr>
          <w:p w14:paraId="7C117818" w14:textId="77777777" w:rsidR="002520D7" w:rsidRPr="00AF2103" w:rsidRDefault="002520D7" w:rsidP="001F22D9">
            <w:pPr>
              <w:pStyle w:val="NoSpacing"/>
              <w:jc w:val="both"/>
              <w:rPr>
                <w:b/>
                <w:sz w:val="20"/>
                <w:lang w:val="fr-FR"/>
              </w:rPr>
            </w:pPr>
            <w:r>
              <w:rPr>
                <w:b/>
                <w:bCs/>
                <w:sz w:val="20"/>
                <w:lang w:val="fr"/>
              </w:rPr>
              <w:t>Clarifications spécifiques à la tâche</w:t>
            </w:r>
          </w:p>
        </w:tc>
      </w:tr>
      <w:tr w:rsidR="002520D7" w:rsidRPr="00C00015" w14:paraId="49EE2DDC" w14:textId="77777777" w:rsidTr="002E254C">
        <w:trPr>
          <w:trHeight w:val="1129"/>
        </w:trPr>
        <w:tc>
          <w:tcPr>
            <w:tcW w:w="0" w:type="auto"/>
            <w:vAlign w:val="center"/>
          </w:tcPr>
          <w:p w14:paraId="3BE338D4" w14:textId="77777777" w:rsidR="002520D7" w:rsidRPr="000601A2" w:rsidRDefault="002520D7" w:rsidP="001F22D9">
            <w:pPr>
              <w:spacing w:after="160" w:line="259" w:lineRule="auto"/>
              <w:jc w:val="both"/>
              <w:rPr>
                <w:b/>
              </w:rPr>
            </w:pPr>
            <w:r>
              <w:rPr>
                <w:b/>
                <w:bCs/>
                <w:lang w:val="fr"/>
              </w:rPr>
              <w:t>7 – 8</w:t>
            </w:r>
          </w:p>
        </w:tc>
        <w:tc>
          <w:tcPr>
            <w:tcW w:w="0" w:type="auto"/>
            <w:vAlign w:val="center"/>
          </w:tcPr>
          <w:p w14:paraId="1707FF79" w14:textId="77777777" w:rsidR="002520D7" w:rsidRPr="00AF2103" w:rsidRDefault="002520D7" w:rsidP="001F22D9">
            <w:pPr>
              <w:spacing w:after="160" w:line="259" w:lineRule="auto"/>
              <w:jc w:val="both"/>
              <w:rPr>
                <w:sz w:val="16"/>
                <w:szCs w:val="16"/>
                <w:lang w:val="fr-FR"/>
              </w:rPr>
            </w:pPr>
            <w:r>
              <w:rPr>
                <w:sz w:val="16"/>
                <w:szCs w:val="16"/>
                <w:lang w:val="fr"/>
              </w:rPr>
              <w:t xml:space="preserve">D (ii) </w:t>
            </w:r>
            <w:r>
              <w:rPr>
                <w:b/>
                <w:bCs/>
                <w:sz w:val="16"/>
                <w:szCs w:val="16"/>
                <w:lang w:val="fr"/>
              </w:rPr>
              <w:t>synthétiser</w:t>
            </w:r>
            <w:r>
              <w:rPr>
                <w:sz w:val="16"/>
                <w:szCs w:val="16"/>
                <w:lang w:val="fr"/>
              </w:rPr>
              <w:t xml:space="preserve"> les informations pour développer des arguments </w:t>
            </w:r>
            <w:r>
              <w:rPr>
                <w:b/>
                <w:bCs/>
                <w:sz w:val="16"/>
                <w:szCs w:val="16"/>
                <w:lang w:val="fr"/>
              </w:rPr>
              <w:t>valables et bien étayés</w:t>
            </w:r>
          </w:p>
          <w:p w14:paraId="28E0925C" w14:textId="77777777" w:rsidR="002520D7" w:rsidRPr="00AF2103" w:rsidRDefault="002520D7" w:rsidP="001F22D9">
            <w:pPr>
              <w:spacing w:after="160" w:line="259" w:lineRule="auto"/>
              <w:jc w:val="both"/>
              <w:rPr>
                <w:sz w:val="16"/>
                <w:lang w:val="fr-FR"/>
              </w:rPr>
            </w:pPr>
            <w:r>
              <w:rPr>
                <w:sz w:val="16"/>
                <w:lang w:val="fr"/>
              </w:rPr>
              <w:t xml:space="preserve">D (iii) </w:t>
            </w:r>
            <w:r>
              <w:rPr>
                <w:b/>
                <w:bCs/>
                <w:sz w:val="16"/>
                <w:lang w:val="fr"/>
              </w:rPr>
              <w:t>analyser</w:t>
            </w:r>
            <w:r>
              <w:rPr>
                <w:sz w:val="16"/>
                <w:lang w:val="fr"/>
              </w:rPr>
              <w:t xml:space="preserve"> et </w:t>
            </w:r>
            <w:r>
              <w:rPr>
                <w:b/>
                <w:bCs/>
                <w:sz w:val="16"/>
                <w:lang w:val="fr"/>
              </w:rPr>
              <w:t>évaluer</w:t>
            </w:r>
            <w:r>
              <w:rPr>
                <w:sz w:val="16"/>
                <w:lang w:val="fr"/>
              </w:rPr>
              <w:t xml:space="preserve"> </w:t>
            </w:r>
            <w:r>
              <w:rPr>
                <w:b/>
                <w:bCs/>
                <w:sz w:val="16"/>
                <w:lang w:val="fr"/>
              </w:rPr>
              <w:t>efficacement</w:t>
            </w:r>
            <w:r>
              <w:rPr>
                <w:sz w:val="16"/>
                <w:lang w:val="fr"/>
              </w:rPr>
              <w:t xml:space="preserve"> </w:t>
            </w:r>
            <w:r>
              <w:rPr>
                <w:b/>
                <w:bCs/>
                <w:sz w:val="16"/>
                <w:lang w:val="fr"/>
              </w:rPr>
              <w:t>un éventail</w:t>
            </w:r>
            <w:r>
              <w:rPr>
                <w:sz w:val="16"/>
                <w:lang w:val="fr"/>
              </w:rPr>
              <w:t xml:space="preserve"> de sources ou de données du point de vue de leur origine et de leur finalité, en reconnaissant </w:t>
            </w:r>
            <w:r>
              <w:rPr>
                <w:b/>
                <w:bCs/>
                <w:sz w:val="16"/>
                <w:lang w:val="fr"/>
              </w:rPr>
              <w:t>systématiquement</w:t>
            </w:r>
            <w:r>
              <w:rPr>
                <w:sz w:val="16"/>
                <w:lang w:val="fr"/>
              </w:rPr>
              <w:t xml:space="preserve"> leur valeur et leurs limites </w:t>
            </w:r>
          </w:p>
          <w:p w14:paraId="4A5B9F40" w14:textId="77777777" w:rsidR="002520D7" w:rsidRPr="00AF2103" w:rsidRDefault="002520D7" w:rsidP="001F22D9">
            <w:pPr>
              <w:spacing w:after="160" w:line="259" w:lineRule="auto"/>
              <w:jc w:val="both"/>
              <w:rPr>
                <w:sz w:val="16"/>
                <w:lang w:val="fr-FR"/>
              </w:rPr>
            </w:pPr>
            <w:r>
              <w:rPr>
                <w:sz w:val="16"/>
                <w:lang w:val="fr"/>
              </w:rPr>
              <w:t xml:space="preserve">D (iv) </w:t>
            </w:r>
            <w:r>
              <w:rPr>
                <w:b/>
                <w:bCs/>
                <w:sz w:val="16"/>
                <w:lang w:val="fr"/>
              </w:rPr>
              <w:t xml:space="preserve">interpréter de manière approfondie </w:t>
            </w:r>
            <w:r>
              <w:rPr>
                <w:sz w:val="16"/>
                <w:lang w:val="fr"/>
              </w:rPr>
              <w:t>toute une</w:t>
            </w:r>
            <w:r>
              <w:rPr>
                <w:b/>
                <w:bCs/>
                <w:sz w:val="16"/>
                <w:lang w:val="fr"/>
              </w:rPr>
              <w:t xml:space="preserve"> gamme</w:t>
            </w:r>
            <w:r>
              <w:rPr>
                <w:sz w:val="16"/>
                <w:lang w:val="fr"/>
              </w:rPr>
              <w:t xml:space="preserve"> </w:t>
            </w:r>
            <w:r>
              <w:rPr>
                <w:b/>
                <w:bCs/>
                <w:sz w:val="16"/>
                <w:lang w:val="fr"/>
              </w:rPr>
              <w:t>de</w:t>
            </w:r>
            <w:r>
              <w:rPr>
                <w:sz w:val="16"/>
                <w:lang w:val="fr"/>
              </w:rPr>
              <w:t xml:space="preserve"> perspectives différentes et leurs implications</w:t>
            </w:r>
          </w:p>
        </w:tc>
        <w:tc>
          <w:tcPr>
            <w:tcW w:w="0" w:type="auto"/>
            <w:shd w:val="clear" w:color="auto" w:fill="auto"/>
            <w:vAlign w:val="center"/>
          </w:tcPr>
          <w:p w14:paraId="37F92D32" w14:textId="77777777" w:rsidR="002520D7" w:rsidRPr="000601A2" w:rsidRDefault="002520D7" w:rsidP="001F22D9">
            <w:pPr>
              <w:spacing w:after="160" w:line="259" w:lineRule="auto"/>
              <w:jc w:val="both"/>
              <w:rPr>
                <w:sz w:val="16"/>
              </w:rPr>
            </w:pPr>
            <w:r>
              <w:rPr>
                <w:sz w:val="16"/>
                <w:lang w:val="fr"/>
              </w:rPr>
              <w:t xml:space="preserve">L’élève : </w:t>
            </w:r>
          </w:p>
          <w:p w14:paraId="6D47B3EC" w14:textId="77777777" w:rsidR="002520D7" w:rsidRPr="000601A2" w:rsidRDefault="002520D7" w:rsidP="001F22D9">
            <w:pPr>
              <w:spacing w:after="160" w:line="259" w:lineRule="auto"/>
              <w:jc w:val="both"/>
              <w:rPr>
                <w:sz w:val="16"/>
                <w:u w:val="single"/>
              </w:rPr>
            </w:pPr>
            <w:r>
              <w:rPr>
                <w:sz w:val="16"/>
                <w:u w:val="single"/>
                <w:lang w:val="fr"/>
              </w:rPr>
              <w:t>D (ii)</w:t>
            </w:r>
          </w:p>
          <w:p w14:paraId="72CE5FFD" w14:textId="77777777" w:rsidR="002520D7" w:rsidRPr="00AF2103" w:rsidRDefault="002520D7" w:rsidP="001F22D9">
            <w:pPr>
              <w:numPr>
                <w:ilvl w:val="0"/>
                <w:numId w:val="8"/>
              </w:numPr>
              <w:tabs>
                <w:tab w:val="clear" w:pos="227"/>
              </w:tabs>
              <w:spacing w:after="160" w:line="259" w:lineRule="auto"/>
              <w:jc w:val="both"/>
              <w:rPr>
                <w:b/>
                <w:bCs/>
                <w:sz w:val="16"/>
                <w:lang w:val="fr-FR"/>
              </w:rPr>
            </w:pPr>
            <w:r>
              <w:rPr>
                <w:b/>
                <w:bCs/>
                <w:sz w:val="16"/>
                <w:lang w:val="fr"/>
              </w:rPr>
              <w:t>synthétise</w:t>
            </w:r>
            <w:r>
              <w:rPr>
                <w:sz w:val="16"/>
                <w:lang w:val="fr"/>
              </w:rPr>
              <w:t xml:space="preserve"> les informations sur les avantages et les inconvénients d’au moins cinq méthodes de pêche, les relie à la préservation de l’environnement </w:t>
            </w:r>
            <w:r>
              <w:rPr>
                <w:b/>
                <w:bCs/>
                <w:sz w:val="16"/>
                <w:lang w:val="fr"/>
              </w:rPr>
              <w:t>et</w:t>
            </w:r>
            <w:r>
              <w:rPr>
                <w:sz w:val="16"/>
                <w:lang w:val="fr"/>
              </w:rPr>
              <w:t xml:space="preserve"> de la ville, et compare les méthodes entre elles ;</w:t>
            </w:r>
          </w:p>
          <w:p w14:paraId="72456578" w14:textId="77777777" w:rsidR="002520D7" w:rsidRPr="00AF2103" w:rsidRDefault="002520D7" w:rsidP="001F22D9">
            <w:pPr>
              <w:numPr>
                <w:ilvl w:val="0"/>
                <w:numId w:val="8"/>
              </w:numPr>
              <w:tabs>
                <w:tab w:val="clear" w:pos="227"/>
              </w:tabs>
              <w:spacing w:after="160" w:line="259" w:lineRule="auto"/>
              <w:jc w:val="both"/>
              <w:rPr>
                <w:b/>
                <w:bCs/>
                <w:sz w:val="16"/>
                <w:lang w:val="fr-FR"/>
              </w:rPr>
            </w:pPr>
            <w:r>
              <w:rPr>
                <w:sz w:val="16"/>
                <w:lang w:val="fr"/>
              </w:rPr>
              <w:t xml:space="preserve">fournit une conclusion </w:t>
            </w:r>
            <w:r>
              <w:rPr>
                <w:b/>
                <w:bCs/>
                <w:sz w:val="16"/>
                <w:lang w:val="fr"/>
              </w:rPr>
              <w:t>valable</w:t>
            </w:r>
            <w:r>
              <w:rPr>
                <w:sz w:val="16"/>
                <w:lang w:val="fr"/>
              </w:rPr>
              <w:t xml:space="preserve"> et </w:t>
            </w:r>
            <w:r>
              <w:rPr>
                <w:b/>
                <w:bCs/>
                <w:sz w:val="16"/>
                <w:lang w:val="fr"/>
              </w:rPr>
              <w:t>bien étayée</w:t>
            </w:r>
            <w:r>
              <w:rPr>
                <w:sz w:val="16"/>
                <w:lang w:val="fr"/>
              </w:rPr>
              <w:t>, en soulignant les facteurs décisifs dans son argument ;</w:t>
            </w:r>
          </w:p>
          <w:p w14:paraId="6B529079" w14:textId="77777777" w:rsidR="002520D7" w:rsidRPr="000601A2" w:rsidRDefault="002520D7" w:rsidP="001F22D9">
            <w:pPr>
              <w:tabs>
                <w:tab w:val="clear" w:pos="227"/>
              </w:tabs>
              <w:spacing w:after="160" w:line="259" w:lineRule="auto"/>
              <w:jc w:val="both"/>
              <w:rPr>
                <w:bCs/>
                <w:sz w:val="16"/>
                <w:u w:val="single"/>
              </w:rPr>
            </w:pPr>
            <w:r>
              <w:rPr>
                <w:sz w:val="16"/>
                <w:u w:val="single"/>
                <w:lang w:val="fr"/>
              </w:rPr>
              <w:t>D (iii)</w:t>
            </w:r>
          </w:p>
          <w:p w14:paraId="597D50BD" w14:textId="77777777" w:rsidR="002520D7" w:rsidRPr="00AF2103" w:rsidRDefault="002520D7" w:rsidP="001F22D9">
            <w:pPr>
              <w:numPr>
                <w:ilvl w:val="0"/>
                <w:numId w:val="8"/>
              </w:numPr>
              <w:tabs>
                <w:tab w:val="clear" w:pos="227"/>
              </w:tabs>
              <w:spacing w:after="160" w:line="259" w:lineRule="auto"/>
              <w:jc w:val="both"/>
              <w:rPr>
                <w:sz w:val="16"/>
                <w:szCs w:val="16"/>
                <w:lang w:val="fr-FR"/>
              </w:rPr>
            </w:pPr>
            <w:r>
              <w:rPr>
                <w:b/>
                <w:bCs/>
                <w:sz w:val="16"/>
                <w:szCs w:val="16"/>
                <w:lang w:val="fr"/>
              </w:rPr>
              <w:t xml:space="preserve">analyse </w:t>
            </w:r>
            <w:r>
              <w:rPr>
                <w:sz w:val="16"/>
                <w:szCs w:val="16"/>
                <w:lang w:val="fr"/>
              </w:rPr>
              <w:t xml:space="preserve">et </w:t>
            </w:r>
            <w:r>
              <w:rPr>
                <w:b/>
                <w:bCs/>
                <w:sz w:val="16"/>
                <w:szCs w:val="16"/>
                <w:lang w:val="fr"/>
              </w:rPr>
              <w:t>évalue</w:t>
            </w:r>
            <w:r>
              <w:rPr>
                <w:sz w:val="16"/>
                <w:szCs w:val="16"/>
                <w:lang w:val="fr"/>
              </w:rPr>
              <w:t xml:space="preserve"> l’origine et la finalité de </w:t>
            </w:r>
            <w:r>
              <w:rPr>
                <w:sz w:val="16"/>
                <w:szCs w:val="16"/>
                <w:u w:val="single"/>
                <w:lang w:val="fr"/>
              </w:rPr>
              <w:t>toutes</w:t>
            </w:r>
            <w:r>
              <w:rPr>
                <w:sz w:val="16"/>
                <w:szCs w:val="16"/>
                <w:lang w:val="fr"/>
              </w:rPr>
              <w:t xml:space="preserve"> les sources pertinentes fournies et d’au moins trois sources supplémentaires, et les utilise </w:t>
            </w:r>
            <w:r>
              <w:rPr>
                <w:b/>
                <w:bCs/>
                <w:sz w:val="16"/>
                <w:szCs w:val="16"/>
                <w:lang w:val="fr"/>
              </w:rPr>
              <w:t>systématiquement</w:t>
            </w:r>
            <w:r>
              <w:rPr>
                <w:sz w:val="16"/>
                <w:szCs w:val="16"/>
                <w:lang w:val="fr"/>
              </w:rPr>
              <w:t xml:space="preserve"> pour reconnaître leur valeur et leurs limites ;</w:t>
            </w:r>
          </w:p>
          <w:p w14:paraId="378F5A52" w14:textId="77777777" w:rsidR="002520D7" w:rsidRPr="000601A2" w:rsidRDefault="002520D7" w:rsidP="001F22D9">
            <w:pPr>
              <w:tabs>
                <w:tab w:val="clear" w:pos="227"/>
              </w:tabs>
              <w:spacing w:after="160" w:line="259" w:lineRule="auto"/>
              <w:jc w:val="both"/>
              <w:rPr>
                <w:bCs/>
                <w:sz w:val="16"/>
                <w:u w:val="single"/>
              </w:rPr>
            </w:pPr>
            <w:r>
              <w:rPr>
                <w:sz w:val="16"/>
                <w:u w:val="single"/>
                <w:lang w:val="fr"/>
              </w:rPr>
              <w:t>D (iv)</w:t>
            </w:r>
          </w:p>
          <w:p w14:paraId="1188D8B4" w14:textId="77777777" w:rsidR="002520D7" w:rsidRPr="00AF2103" w:rsidRDefault="002520D7" w:rsidP="001F22D9">
            <w:pPr>
              <w:numPr>
                <w:ilvl w:val="0"/>
                <w:numId w:val="8"/>
              </w:numPr>
              <w:tabs>
                <w:tab w:val="clear" w:pos="227"/>
              </w:tabs>
              <w:spacing w:after="160" w:line="259" w:lineRule="auto"/>
              <w:jc w:val="both"/>
              <w:rPr>
                <w:bCs/>
                <w:sz w:val="16"/>
                <w:lang w:val="fr-FR"/>
              </w:rPr>
            </w:pPr>
            <w:r>
              <w:rPr>
                <w:b/>
                <w:bCs/>
                <w:sz w:val="16"/>
                <w:lang w:val="fr"/>
              </w:rPr>
              <w:t xml:space="preserve">interprète </w:t>
            </w:r>
            <w:r>
              <w:rPr>
                <w:sz w:val="16"/>
                <w:lang w:val="fr"/>
              </w:rPr>
              <w:t xml:space="preserve">les perspectives d’au moins quatre parties prenantes différentes sur la pêche durable, et notamment les raisons de leurs points de vue. Il donne les implications des modifications de la loi pour toutes ces parties prenantes </w:t>
            </w:r>
            <w:r>
              <w:rPr>
                <w:b/>
                <w:bCs/>
                <w:sz w:val="16"/>
                <w:lang w:val="fr"/>
              </w:rPr>
              <w:t>et</w:t>
            </w:r>
            <w:r>
              <w:rPr>
                <w:sz w:val="16"/>
                <w:lang w:val="fr"/>
              </w:rPr>
              <w:t xml:space="preserve"> peut suggérer des solutions possibles si ces implications sont négatives.</w:t>
            </w:r>
          </w:p>
        </w:tc>
      </w:tr>
      <w:tr w:rsidR="002520D7" w:rsidRPr="00C00015" w14:paraId="29BE652F" w14:textId="77777777" w:rsidTr="002E254C">
        <w:trPr>
          <w:trHeight w:val="1117"/>
        </w:trPr>
        <w:tc>
          <w:tcPr>
            <w:tcW w:w="0" w:type="auto"/>
            <w:vAlign w:val="center"/>
          </w:tcPr>
          <w:p w14:paraId="51621ACD" w14:textId="77777777" w:rsidR="002520D7" w:rsidRPr="000601A2" w:rsidRDefault="002520D7" w:rsidP="001F22D9">
            <w:pPr>
              <w:spacing w:after="160" w:line="259" w:lineRule="auto"/>
              <w:jc w:val="both"/>
              <w:rPr>
                <w:b/>
              </w:rPr>
            </w:pPr>
            <w:r>
              <w:rPr>
                <w:b/>
                <w:bCs/>
                <w:lang w:val="fr"/>
              </w:rPr>
              <w:t>5 – 6</w:t>
            </w:r>
          </w:p>
        </w:tc>
        <w:tc>
          <w:tcPr>
            <w:tcW w:w="0" w:type="auto"/>
            <w:vAlign w:val="center"/>
          </w:tcPr>
          <w:p w14:paraId="3BAB080F" w14:textId="77777777" w:rsidR="002520D7" w:rsidRPr="00AF2103" w:rsidRDefault="002520D7" w:rsidP="001F22D9">
            <w:pPr>
              <w:spacing w:after="160" w:line="259" w:lineRule="auto"/>
              <w:jc w:val="both"/>
              <w:rPr>
                <w:sz w:val="16"/>
                <w:lang w:val="fr-FR"/>
              </w:rPr>
            </w:pPr>
            <w:r>
              <w:rPr>
                <w:sz w:val="16"/>
                <w:lang w:val="fr"/>
              </w:rPr>
              <w:t xml:space="preserve">D (ii) </w:t>
            </w:r>
            <w:r>
              <w:rPr>
                <w:b/>
                <w:bCs/>
                <w:sz w:val="16"/>
                <w:lang w:val="fr"/>
              </w:rPr>
              <w:t>synthétiser</w:t>
            </w:r>
            <w:r>
              <w:rPr>
                <w:sz w:val="16"/>
                <w:lang w:val="fr"/>
              </w:rPr>
              <w:t xml:space="preserve"> les informations pour développer des arguments </w:t>
            </w:r>
            <w:r>
              <w:rPr>
                <w:b/>
                <w:bCs/>
                <w:sz w:val="16"/>
                <w:lang w:val="fr"/>
              </w:rPr>
              <w:t>valables</w:t>
            </w:r>
          </w:p>
          <w:p w14:paraId="2B60FC45" w14:textId="77777777" w:rsidR="002520D7" w:rsidRPr="00AF2103" w:rsidRDefault="002520D7" w:rsidP="001F22D9">
            <w:pPr>
              <w:spacing w:after="160" w:line="259" w:lineRule="auto"/>
              <w:jc w:val="both"/>
              <w:rPr>
                <w:sz w:val="16"/>
                <w:lang w:val="fr-FR"/>
              </w:rPr>
            </w:pPr>
            <w:r>
              <w:rPr>
                <w:sz w:val="16"/>
                <w:lang w:val="fr"/>
              </w:rPr>
              <w:t xml:space="preserve">D (iii) </w:t>
            </w:r>
            <w:r>
              <w:rPr>
                <w:b/>
                <w:bCs/>
                <w:sz w:val="16"/>
                <w:lang w:val="fr"/>
              </w:rPr>
              <w:t xml:space="preserve">analyser </w:t>
            </w:r>
            <w:r>
              <w:rPr>
                <w:sz w:val="16"/>
                <w:lang w:val="fr"/>
              </w:rPr>
              <w:t>et</w:t>
            </w:r>
            <w:r>
              <w:rPr>
                <w:b/>
                <w:bCs/>
                <w:sz w:val="16"/>
                <w:lang w:val="fr"/>
              </w:rPr>
              <w:t xml:space="preserve"> évaluer efficacement</w:t>
            </w:r>
            <w:r>
              <w:rPr>
                <w:sz w:val="16"/>
                <w:lang w:val="fr"/>
              </w:rPr>
              <w:t xml:space="preserve"> </w:t>
            </w:r>
            <w:r>
              <w:rPr>
                <w:b/>
                <w:bCs/>
                <w:sz w:val="16"/>
                <w:lang w:val="fr"/>
              </w:rPr>
              <w:t>un éventail</w:t>
            </w:r>
            <w:r>
              <w:rPr>
                <w:sz w:val="16"/>
                <w:lang w:val="fr"/>
              </w:rPr>
              <w:t xml:space="preserve"> de sources ou de données du point de vue de leur origine et de leur finalité, en reconnaissant </w:t>
            </w:r>
            <w:r>
              <w:rPr>
                <w:b/>
                <w:bCs/>
                <w:sz w:val="16"/>
                <w:lang w:val="fr"/>
              </w:rPr>
              <w:t>généralement</w:t>
            </w:r>
            <w:r>
              <w:rPr>
                <w:sz w:val="16"/>
                <w:lang w:val="fr"/>
              </w:rPr>
              <w:t xml:space="preserve"> leur valeur et leurs limites</w:t>
            </w:r>
          </w:p>
          <w:p w14:paraId="42BAAE38" w14:textId="77777777" w:rsidR="002520D7" w:rsidRPr="00AF2103" w:rsidRDefault="002520D7" w:rsidP="001F22D9">
            <w:pPr>
              <w:spacing w:after="160" w:line="259" w:lineRule="auto"/>
              <w:jc w:val="both"/>
              <w:rPr>
                <w:sz w:val="16"/>
                <w:lang w:val="fr-FR"/>
              </w:rPr>
            </w:pPr>
            <w:r>
              <w:rPr>
                <w:sz w:val="16"/>
                <w:lang w:val="fr"/>
              </w:rPr>
              <w:t xml:space="preserve">D (iv) </w:t>
            </w:r>
            <w:r>
              <w:rPr>
                <w:b/>
                <w:bCs/>
                <w:sz w:val="16"/>
                <w:lang w:val="fr"/>
              </w:rPr>
              <w:t>interpréter</w:t>
            </w:r>
            <w:r>
              <w:rPr>
                <w:sz w:val="16"/>
                <w:lang w:val="fr"/>
              </w:rPr>
              <w:t xml:space="preserve"> différentes perspectives et leurs implications</w:t>
            </w:r>
          </w:p>
        </w:tc>
        <w:tc>
          <w:tcPr>
            <w:tcW w:w="0" w:type="auto"/>
            <w:shd w:val="clear" w:color="auto" w:fill="auto"/>
            <w:vAlign w:val="center"/>
          </w:tcPr>
          <w:p w14:paraId="0EBA7B4E" w14:textId="77777777" w:rsidR="002520D7" w:rsidRPr="000601A2" w:rsidRDefault="002520D7" w:rsidP="001F22D9">
            <w:pPr>
              <w:spacing w:after="160" w:line="259" w:lineRule="auto"/>
              <w:jc w:val="both"/>
              <w:rPr>
                <w:sz w:val="16"/>
              </w:rPr>
            </w:pPr>
            <w:r>
              <w:rPr>
                <w:sz w:val="16"/>
                <w:lang w:val="fr"/>
              </w:rPr>
              <w:t xml:space="preserve">L’élève : </w:t>
            </w:r>
          </w:p>
          <w:p w14:paraId="23191476" w14:textId="77777777" w:rsidR="002520D7" w:rsidRPr="000601A2" w:rsidRDefault="002520D7" w:rsidP="001F22D9">
            <w:pPr>
              <w:spacing w:after="160" w:line="259" w:lineRule="auto"/>
              <w:jc w:val="both"/>
              <w:rPr>
                <w:sz w:val="16"/>
                <w:u w:val="single"/>
              </w:rPr>
            </w:pPr>
            <w:r>
              <w:rPr>
                <w:sz w:val="16"/>
                <w:u w:val="single"/>
                <w:lang w:val="fr"/>
              </w:rPr>
              <w:t>D (ii)</w:t>
            </w:r>
          </w:p>
          <w:p w14:paraId="1432C464" w14:textId="77777777" w:rsidR="002520D7" w:rsidRPr="00AF2103" w:rsidRDefault="002520D7" w:rsidP="001F22D9">
            <w:pPr>
              <w:numPr>
                <w:ilvl w:val="0"/>
                <w:numId w:val="8"/>
              </w:numPr>
              <w:tabs>
                <w:tab w:val="clear" w:pos="227"/>
              </w:tabs>
              <w:spacing w:after="160" w:line="259" w:lineRule="auto"/>
              <w:jc w:val="both"/>
              <w:rPr>
                <w:b/>
                <w:bCs/>
                <w:sz w:val="16"/>
                <w:lang w:val="fr-FR"/>
              </w:rPr>
            </w:pPr>
            <w:r>
              <w:rPr>
                <w:b/>
                <w:bCs/>
                <w:sz w:val="16"/>
                <w:lang w:val="fr"/>
              </w:rPr>
              <w:t>synthétise</w:t>
            </w:r>
            <w:r>
              <w:rPr>
                <w:sz w:val="16"/>
                <w:lang w:val="fr"/>
              </w:rPr>
              <w:t xml:space="preserve"> les informations sur les avantages et les inconvénients d’au moins quatre méthodes de pêche, les relie à la préservation de l’environnement, et compare certaines méthodes entre elles ;</w:t>
            </w:r>
          </w:p>
          <w:p w14:paraId="7AA4FBC7" w14:textId="77777777" w:rsidR="002520D7" w:rsidRPr="00AF2103" w:rsidRDefault="002520D7" w:rsidP="001F22D9">
            <w:pPr>
              <w:numPr>
                <w:ilvl w:val="0"/>
                <w:numId w:val="8"/>
              </w:numPr>
              <w:tabs>
                <w:tab w:val="clear" w:pos="227"/>
              </w:tabs>
              <w:spacing w:after="160" w:line="259" w:lineRule="auto"/>
              <w:jc w:val="both"/>
              <w:rPr>
                <w:b/>
                <w:bCs/>
                <w:sz w:val="16"/>
                <w:lang w:val="fr-FR"/>
              </w:rPr>
            </w:pPr>
            <w:r>
              <w:rPr>
                <w:sz w:val="16"/>
                <w:lang w:val="fr"/>
              </w:rPr>
              <w:t xml:space="preserve">fournit une conclusion </w:t>
            </w:r>
            <w:r>
              <w:rPr>
                <w:b/>
                <w:bCs/>
                <w:sz w:val="16"/>
                <w:lang w:val="fr"/>
              </w:rPr>
              <w:t>valable</w:t>
            </w:r>
            <w:r>
              <w:rPr>
                <w:sz w:val="16"/>
                <w:lang w:val="fr"/>
              </w:rPr>
              <w:t xml:space="preserve"> reposant sur les facteurs détaillés dans son argument ;</w:t>
            </w:r>
          </w:p>
          <w:p w14:paraId="265BFE20" w14:textId="77777777" w:rsidR="002520D7" w:rsidRPr="000601A2" w:rsidRDefault="002520D7" w:rsidP="001F22D9">
            <w:pPr>
              <w:tabs>
                <w:tab w:val="clear" w:pos="227"/>
              </w:tabs>
              <w:spacing w:after="160" w:line="259" w:lineRule="auto"/>
              <w:jc w:val="both"/>
              <w:rPr>
                <w:bCs/>
                <w:sz w:val="16"/>
                <w:u w:val="single"/>
              </w:rPr>
            </w:pPr>
            <w:r>
              <w:rPr>
                <w:sz w:val="16"/>
                <w:u w:val="single"/>
                <w:lang w:val="fr"/>
              </w:rPr>
              <w:t>D (iii)</w:t>
            </w:r>
          </w:p>
          <w:p w14:paraId="3230DCC7" w14:textId="77777777" w:rsidR="002520D7" w:rsidRPr="00AF2103" w:rsidRDefault="002520D7" w:rsidP="001F22D9">
            <w:pPr>
              <w:numPr>
                <w:ilvl w:val="0"/>
                <w:numId w:val="8"/>
              </w:numPr>
              <w:tabs>
                <w:tab w:val="clear" w:pos="227"/>
              </w:tabs>
              <w:spacing w:after="160" w:line="259" w:lineRule="auto"/>
              <w:jc w:val="both"/>
              <w:rPr>
                <w:bCs/>
                <w:sz w:val="16"/>
                <w:lang w:val="fr-FR"/>
              </w:rPr>
            </w:pPr>
            <w:r>
              <w:rPr>
                <w:b/>
                <w:bCs/>
                <w:sz w:val="16"/>
                <w:lang w:val="fr"/>
              </w:rPr>
              <w:t xml:space="preserve">analyse </w:t>
            </w:r>
            <w:r>
              <w:rPr>
                <w:sz w:val="16"/>
                <w:lang w:val="fr"/>
              </w:rPr>
              <w:t xml:space="preserve">et </w:t>
            </w:r>
            <w:r>
              <w:rPr>
                <w:b/>
                <w:bCs/>
                <w:sz w:val="16"/>
                <w:lang w:val="fr"/>
              </w:rPr>
              <w:t>évalue</w:t>
            </w:r>
            <w:r>
              <w:rPr>
                <w:sz w:val="16"/>
                <w:lang w:val="fr"/>
              </w:rPr>
              <w:t xml:space="preserve"> l’origine et la finalité de </w:t>
            </w:r>
            <w:r>
              <w:rPr>
                <w:sz w:val="16"/>
                <w:u w:val="single"/>
                <w:lang w:val="fr"/>
              </w:rPr>
              <w:t>la plupart</w:t>
            </w:r>
            <w:r>
              <w:rPr>
                <w:sz w:val="16"/>
                <w:lang w:val="fr"/>
              </w:rPr>
              <w:t xml:space="preserve"> des sources pertinentes fournies et d’au moins deux sources supplémentaires, et les utilise </w:t>
            </w:r>
            <w:r>
              <w:rPr>
                <w:b/>
                <w:bCs/>
                <w:sz w:val="16"/>
                <w:lang w:val="fr"/>
              </w:rPr>
              <w:t>généralement</w:t>
            </w:r>
            <w:r>
              <w:rPr>
                <w:sz w:val="16"/>
                <w:lang w:val="fr"/>
              </w:rPr>
              <w:t xml:space="preserve"> pour reconnaître leur valeur et leurs limites ;</w:t>
            </w:r>
          </w:p>
          <w:p w14:paraId="17929F41" w14:textId="77777777" w:rsidR="002520D7" w:rsidRPr="000601A2" w:rsidRDefault="002520D7" w:rsidP="001F22D9">
            <w:pPr>
              <w:tabs>
                <w:tab w:val="clear" w:pos="227"/>
              </w:tabs>
              <w:spacing w:after="160" w:line="259" w:lineRule="auto"/>
              <w:jc w:val="both"/>
              <w:rPr>
                <w:bCs/>
                <w:sz w:val="16"/>
                <w:u w:val="single"/>
              </w:rPr>
            </w:pPr>
            <w:r>
              <w:rPr>
                <w:sz w:val="16"/>
                <w:u w:val="single"/>
                <w:lang w:val="fr"/>
              </w:rPr>
              <w:t>D (iv)</w:t>
            </w:r>
          </w:p>
          <w:p w14:paraId="6EF435BC" w14:textId="77777777" w:rsidR="002520D7" w:rsidRPr="00AF2103" w:rsidRDefault="002520D7" w:rsidP="001F22D9">
            <w:pPr>
              <w:numPr>
                <w:ilvl w:val="0"/>
                <w:numId w:val="8"/>
              </w:numPr>
              <w:tabs>
                <w:tab w:val="clear" w:pos="227"/>
              </w:tabs>
              <w:spacing w:after="160" w:line="259" w:lineRule="auto"/>
              <w:jc w:val="both"/>
              <w:rPr>
                <w:sz w:val="16"/>
                <w:lang w:val="fr-FR"/>
              </w:rPr>
            </w:pPr>
            <w:r>
              <w:rPr>
                <w:b/>
                <w:bCs/>
                <w:sz w:val="16"/>
                <w:lang w:val="fr"/>
              </w:rPr>
              <w:t xml:space="preserve">interprète </w:t>
            </w:r>
            <w:r>
              <w:rPr>
                <w:sz w:val="16"/>
                <w:lang w:val="fr"/>
              </w:rPr>
              <w:t>les perspectives d’au moins trois parties prenantes différentes sur la pêche durable, et notamment les raisons de leurs points de vue. Il donne les implications des modifications de la loi pour toutes ces parties prenantes.</w:t>
            </w:r>
          </w:p>
        </w:tc>
      </w:tr>
      <w:tr w:rsidR="002520D7" w:rsidRPr="00C00015" w14:paraId="0B3DAB97" w14:textId="77777777" w:rsidTr="002E254C">
        <w:trPr>
          <w:trHeight w:val="1137"/>
        </w:trPr>
        <w:tc>
          <w:tcPr>
            <w:tcW w:w="0" w:type="auto"/>
            <w:vAlign w:val="center"/>
          </w:tcPr>
          <w:p w14:paraId="083C8788" w14:textId="77777777" w:rsidR="002520D7" w:rsidRPr="000601A2" w:rsidRDefault="002520D7" w:rsidP="001F22D9">
            <w:pPr>
              <w:spacing w:after="160" w:line="259" w:lineRule="auto"/>
              <w:jc w:val="both"/>
              <w:rPr>
                <w:b/>
              </w:rPr>
            </w:pPr>
            <w:r>
              <w:rPr>
                <w:b/>
                <w:bCs/>
                <w:lang w:val="fr"/>
              </w:rPr>
              <w:t>3 – 4</w:t>
            </w:r>
          </w:p>
        </w:tc>
        <w:tc>
          <w:tcPr>
            <w:tcW w:w="0" w:type="auto"/>
            <w:vAlign w:val="center"/>
          </w:tcPr>
          <w:p w14:paraId="15281C83" w14:textId="77777777" w:rsidR="002520D7" w:rsidRPr="00AF2103" w:rsidRDefault="002520D7" w:rsidP="001F22D9">
            <w:pPr>
              <w:spacing w:after="160" w:line="259" w:lineRule="auto"/>
              <w:jc w:val="both"/>
              <w:rPr>
                <w:sz w:val="16"/>
                <w:lang w:val="fr-FR"/>
              </w:rPr>
            </w:pPr>
            <w:r>
              <w:rPr>
                <w:sz w:val="16"/>
                <w:lang w:val="fr"/>
              </w:rPr>
              <w:t xml:space="preserve">D (ii) </w:t>
            </w:r>
            <w:r>
              <w:rPr>
                <w:b/>
                <w:bCs/>
                <w:sz w:val="16"/>
                <w:lang w:val="fr"/>
              </w:rPr>
              <w:t>récapituler</w:t>
            </w:r>
            <w:r>
              <w:rPr>
                <w:sz w:val="16"/>
                <w:lang w:val="fr"/>
              </w:rPr>
              <w:t xml:space="preserve"> les informations pour développer des arguments</w:t>
            </w:r>
          </w:p>
          <w:p w14:paraId="3EDA9898" w14:textId="77777777" w:rsidR="002520D7" w:rsidRPr="00AF2103" w:rsidRDefault="002520D7" w:rsidP="001F22D9">
            <w:pPr>
              <w:spacing w:after="160" w:line="259" w:lineRule="auto"/>
              <w:jc w:val="both"/>
              <w:rPr>
                <w:sz w:val="16"/>
                <w:szCs w:val="16"/>
                <w:lang w:val="fr-FR"/>
              </w:rPr>
            </w:pPr>
            <w:r>
              <w:rPr>
                <w:sz w:val="16"/>
                <w:szCs w:val="16"/>
                <w:lang w:val="fr"/>
              </w:rPr>
              <w:t xml:space="preserve">D (iii) </w:t>
            </w:r>
            <w:r>
              <w:rPr>
                <w:b/>
                <w:bCs/>
                <w:sz w:val="16"/>
                <w:szCs w:val="16"/>
                <w:lang w:val="fr"/>
              </w:rPr>
              <w:t>analyser et/ou évaluer</w:t>
            </w:r>
            <w:r>
              <w:rPr>
                <w:sz w:val="16"/>
                <w:szCs w:val="16"/>
                <w:lang w:val="fr"/>
              </w:rPr>
              <w:t xml:space="preserve"> des sources ou des données du point de vue de leur origine et de leur finalité, en reconnaissant dans une </w:t>
            </w:r>
            <w:r>
              <w:rPr>
                <w:b/>
                <w:bCs/>
                <w:sz w:val="16"/>
                <w:szCs w:val="16"/>
                <w:lang w:val="fr"/>
              </w:rPr>
              <w:t>certaine</w:t>
            </w:r>
            <w:r>
              <w:rPr>
                <w:sz w:val="16"/>
                <w:szCs w:val="16"/>
                <w:lang w:val="fr"/>
              </w:rPr>
              <w:t xml:space="preserve"> mesure leur valeur et leurs limites</w:t>
            </w:r>
          </w:p>
          <w:p w14:paraId="631CD23D" w14:textId="77777777" w:rsidR="002520D7" w:rsidRPr="00AF2103" w:rsidRDefault="002520D7" w:rsidP="001F22D9">
            <w:pPr>
              <w:spacing w:after="160" w:line="259" w:lineRule="auto"/>
              <w:jc w:val="both"/>
              <w:rPr>
                <w:sz w:val="16"/>
                <w:lang w:val="fr-FR"/>
              </w:rPr>
            </w:pPr>
            <w:r>
              <w:rPr>
                <w:sz w:val="16"/>
                <w:lang w:val="fr"/>
              </w:rPr>
              <w:t xml:space="preserve">D (iii) </w:t>
            </w:r>
            <w:r>
              <w:rPr>
                <w:b/>
                <w:bCs/>
                <w:sz w:val="16"/>
                <w:lang w:val="fr"/>
              </w:rPr>
              <w:t>interpréter</w:t>
            </w:r>
            <w:r>
              <w:rPr>
                <w:sz w:val="16"/>
                <w:lang w:val="fr"/>
              </w:rPr>
              <w:t xml:space="preserve"> différentes perspectives et </w:t>
            </w:r>
            <w:r>
              <w:rPr>
                <w:b/>
                <w:bCs/>
                <w:sz w:val="16"/>
                <w:lang w:val="fr"/>
              </w:rPr>
              <w:t>certaines</w:t>
            </w:r>
            <w:r>
              <w:rPr>
                <w:sz w:val="16"/>
                <w:lang w:val="fr"/>
              </w:rPr>
              <w:t xml:space="preserve"> de leurs implications</w:t>
            </w:r>
          </w:p>
        </w:tc>
        <w:tc>
          <w:tcPr>
            <w:tcW w:w="0" w:type="auto"/>
            <w:shd w:val="clear" w:color="auto" w:fill="auto"/>
            <w:vAlign w:val="center"/>
          </w:tcPr>
          <w:p w14:paraId="63BA51E3" w14:textId="77777777" w:rsidR="002520D7" w:rsidRPr="000601A2" w:rsidRDefault="002520D7" w:rsidP="001F22D9">
            <w:pPr>
              <w:spacing w:after="160" w:line="259" w:lineRule="auto"/>
              <w:jc w:val="both"/>
              <w:rPr>
                <w:sz w:val="16"/>
              </w:rPr>
            </w:pPr>
            <w:r>
              <w:rPr>
                <w:sz w:val="16"/>
                <w:lang w:val="fr"/>
              </w:rPr>
              <w:t xml:space="preserve">L’élève : </w:t>
            </w:r>
          </w:p>
          <w:p w14:paraId="7DE46899" w14:textId="77777777" w:rsidR="002520D7" w:rsidRPr="000601A2" w:rsidRDefault="002520D7" w:rsidP="001F22D9">
            <w:pPr>
              <w:spacing w:after="160" w:line="259" w:lineRule="auto"/>
              <w:jc w:val="both"/>
              <w:rPr>
                <w:sz w:val="16"/>
                <w:u w:val="single"/>
              </w:rPr>
            </w:pPr>
            <w:r>
              <w:rPr>
                <w:sz w:val="16"/>
                <w:u w:val="single"/>
                <w:lang w:val="fr"/>
              </w:rPr>
              <w:t>D (ii)</w:t>
            </w:r>
          </w:p>
          <w:p w14:paraId="3E8DAE71" w14:textId="77777777" w:rsidR="002520D7" w:rsidRPr="00AF2103" w:rsidRDefault="002520D7" w:rsidP="001F22D9">
            <w:pPr>
              <w:numPr>
                <w:ilvl w:val="0"/>
                <w:numId w:val="8"/>
              </w:numPr>
              <w:tabs>
                <w:tab w:val="clear" w:pos="227"/>
              </w:tabs>
              <w:spacing w:after="160" w:line="259" w:lineRule="auto"/>
              <w:jc w:val="both"/>
              <w:rPr>
                <w:b/>
                <w:bCs/>
                <w:sz w:val="16"/>
                <w:lang w:val="fr-FR"/>
              </w:rPr>
            </w:pPr>
            <w:r>
              <w:rPr>
                <w:b/>
                <w:bCs/>
                <w:sz w:val="16"/>
                <w:lang w:val="fr"/>
              </w:rPr>
              <w:t>récapitule</w:t>
            </w:r>
            <w:r>
              <w:rPr>
                <w:sz w:val="16"/>
                <w:lang w:val="fr"/>
              </w:rPr>
              <w:t xml:space="preserve"> les informations sur les avantages et les inconvénients d’au moins trois méthodes de pêche, en les reliant de manière inégale à la préservation de l’environnement. Il </w:t>
            </w:r>
            <w:r>
              <w:rPr>
                <w:b/>
                <w:bCs/>
                <w:sz w:val="16"/>
                <w:lang w:val="fr"/>
              </w:rPr>
              <w:t>récapitule</w:t>
            </w:r>
            <w:r>
              <w:rPr>
                <w:sz w:val="16"/>
                <w:lang w:val="fr"/>
              </w:rPr>
              <w:t xml:space="preserve"> chaque méthode isolément, en établissant peu de comparaisons entre elles ;</w:t>
            </w:r>
          </w:p>
          <w:p w14:paraId="5C69FE70" w14:textId="77777777" w:rsidR="002520D7" w:rsidRPr="00AF2103" w:rsidRDefault="002520D7" w:rsidP="001F22D9">
            <w:pPr>
              <w:numPr>
                <w:ilvl w:val="0"/>
                <w:numId w:val="8"/>
              </w:numPr>
              <w:tabs>
                <w:tab w:val="clear" w:pos="227"/>
              </w:tabs>
              <w:spacing w:after="160" w:line="259" w:lineRule="auto"/>
              <w:jc w:val="both"/>
              <w:rPr>
                <w:b/>
                <w:bCs/>
                <w:sz w:val="16"/>
                <w:lang w:val="fr-FR"/>
              </w:rPr>
            </w:pPr>
            <w:r>
              <w:rPr>
                <w:sz w:val="16"/>
                <w:lang w:val="fr"/>
              </w:rPr>
              <w:t>fournit une conclusion, mais celle-ci peut ne pas refléter clairement les facteurs détaillés dans son argument ;</w:t>
            </w:r>
          </w:p>
          <w:p w14:paraId="69530346" w14:textId="77777777" w:rsidR="002520D7" w:rsidRPr="000601A2" w:rsidRDefault="002520D7" w:rsidP="001F22D9">
            <w:pPr>
              <w:tabs>
                <w:tab w:val="clear" w:pos="227"/>
              </w:tabs>
              <w:spacing w:after="160" w:line="259" w:lineRule="auto"/>
              <w:jc w:val="both"/>
              <w:rPr>
                <w:bCs/>
                <w:sz w:val="16"/>
                <w:u w:val="single"/>
              </w:rPr>
            </w:pPr>
            <w:r>
              <w:rPr>
                <w:sz w:val="16"/>
                <w:u w:val="single"/>
                <w:lang w:val="fr"/>
              </w:rPr>
              <w:t>D (iii)</w:t>
            </w:r>
          </w:p>
          <w:p w14:paraId="258374D7" w14:textId="77777777" w:rsidR="002520D7" w:rsidRPr="00AF2103" w:rsidRDefault="002520D7" w:rsidP="001F22D9">
            <w:pPr>
              <w:numPr>
                <w:ilvl w:val="0"/>
                <w:numId w:val="8"/>
              </w:numPr>
              <w:tabs>
                <w:tab w:val="clear" w:pos="227"/>
              </w:tabs>
              <w:spacing w:after="160" w:line="259" w:lineRule="auto"/>
              <w:jc w:val="both"/>
              <w:rPr>
                <w:bCs/>
                <w:sz w:val="16"/>
                <w:lang w:val="fr-FR"/>
              </w:rPr>
            </w:pPr>
            <w:r>
              <w:rPr>
                <w:b/>
                <w:bCs/>
                <w:sz w:val="16"/>
                <w:lang w:val="fr"/>
              </w:rPr>
              <w:t>analyse et/ou</w:t>
            </w:r>
            <w:r>
              <w:rPr>
                <w:sz w:val="16"/>
                <w:lang w:val="fr"/>
              </w:rPr>
              <w:t xml:space="preserve"> </w:t>
            </w:r>
            <w:r>
              <w:rPr>
                <w:b/>
                <w:bCs/>
                <w:sz w:val="16"/>
                <w:lang w:val="fr"/>
              </w:rPr>
              <w:t>évalue</w:t>
            </w:r>
            <w:r>
              <w:rPr>
                <w:sz w:val="16"/>
                <w:lang w:val="fr"/>
              </w:rPr>
              <w:t xml:space="preserve"> l’origine et la finalité de </w:t>
            </w:r>
            <w:r>
              <w:rPr>
                <w:sz w:val="16"/>
                <w:u w:val="single"/>
                <w:lang w:val="fr"/>
              </w:rPr>
              <w:t>quelques-unes</w:t>
            </w:r>
            <w:r>
              <w:rPr>
                <w:sz w:val="16"/>
                <w:lang w:val="fr"/>
              </w:rPr>
              <w:t xml:space="preserve"> des sources pertinentes fournies et d’au moins une source </w:t>
            </w:r>
            <w:r>
              <w:rPr>
                <w:sz w:val="16"/>
                <w:lang w:val="fr"/>
              </w:rPr>
              <w:lastRenderedPageBreak/>
              <w:t>supplémentaire, et les utilise parfois pour reconnaître leur valeur et leurs limites ;</w:t>
            </w:r>
            <w:r>
              <w:rPr>
                <w:sz w:val="16"/>
                <w:u w:val="single"/>
                <w:lang w:val="fr"/>
              </w:rPr>
              <w:t xml:space="preserve"> </w:t>
            </w:r>
          </w:p>
          <w:p w14:paraId="3F2616A0" w14:textId="77777777" w:rsidR="002520D7" w:rsidRPr="000601A2" w:rsidRDefault="002520D7" w:rsidP="001F22D9">
            <w:pPr>
              <w:tabs>
                <w:tab w:val="clear" w:pos="227"/>
              </w:tabs>
              <w:spacing w:after="160" w:line="259" w:lineRule="auto"/>
              <w:jc w:val="both"/>
              <w:rPr>
                <w:bCs/>
                <w:sz w:val="16"/>
              </w:rPr>
            </w:pPr>
            <w:r>
              <w:rPr>
                <w:sz w:val="16"/>
                <w:u w:val="single"/>
                <w:lang w:val="fr"/>
              </w:rPr>
              <w:t>D (iv)</w:t>
            </w:r>
          </w:p>
          <w:p w14:paraId="333ECCA5" w14:textId="77777777" w:rsidR="002520D7" w:rsidRPr="00AF2103" w:rsidRDefault="002520D7" w:rsidP="001F22D9">
            <w:pPr>
              <w:numPr>
                <w:ilvl w:val="0"/>
                <w:numId w:val="8"/>
              </w:numPr>
              <w:tabs>
                <w:tab w:val="clear" w:pos="227"/>
              </w:tabs>
              <w:spacing w:after="160" w:line="259" w:lineRule="auto"/>
              <w:jc w:val="both"/>
              <w:rPr>
                <w:sz w:val="16"/>
                <w:lang w:val="fr-FR"/>
              </w:rPr>
            </w:pPr>
            <w:r>
              <w:rPr>
                <w:b/>
                <w:bCs/>
                <w:sz w:val="16"/>
                <w:lang w:val="fr"/>
              </w:rPr>
              <w:t xml:space="preserve">interprète </w:t>
            </w:r>
            <w:r>
              <w:rPr>
                <w:sz w:val="16"/>
                <w:lang w:val="fr"/>
              </w:rPr>
              <w:t>les perspectives d’au moins trois parties prenantes différentes sur la pêche durable, et notamment les raisons de leurs points de vue. Il donne les implications des modifications de la loi pour certaines de ces parties prenantes.</w:t>
            </w:r>
          </w:p>
        </w:tc>
      </w:tr>
      <w:tr w:rsidR="002520D7" w:rsidRPr="00C00015" w14:paraId="4D927FA9" w14:textId="77777777" w:rsidTr="002E254C">
        <w:trPr>
          <w:trHeight w:val="1109"/>
        </w:trPr>
        <w:tc>
          <w:tcPr>
            <w:tcW w:w="0" w:type="auto"/>
            <w:vAlign w:val="center"/>
          </w:tcPr>
          <w:p w14:paraId="57EC6492" w14:textId="77777777" w:rsidR="002520D7" w:rsidRPr="000601A2" w:rsidRDefault="002520D7" w:rsidP="001F22D9">
            <w:pPr>
              <w:spacing w:after="160" w:line="259" w:lineRule="auto"/>
              <w:jc w:val="both"/>
              <w:rPr>
                <w:b/>
              </w:rPr>
            </w:pPr>
            <w:r>
              <w:rPr>
                <w:b/>
                <w:bCs/>
                <w:lang w:val="fr"/>
              </w:rPr>
              <w:lastRenderedPageBreak/>
              <w:t>1 – 2</w:t>
            </w:r>
          </w:p>
        </w:tc>
        <w:tc>
          <w:tcPr>
            <w:tcW w:w="0" w:type="auto"/>
            <w:vAlign w:val="center"/>
          </w:tcPr>
          <w:p w14:paraId="22DB0F08" w14:textId="77777777" w:rsidR="002520D7" w:rsidRPr="00AF2103" w:rsidRDefault="002520D7" w:rsidP="001F22D9">
            <w:pPr>
              <w:spacing w:after="160" w:line="259" w:lineRule="auto"/>
              <w:jc w:val="both"/>
              <w:rPr>
                <w:sz w:val="16"/>
                <w:szCs w:val="16"/>
                <w:lang w:val="fr-FR"/>
              </w:rPr>
            </w:pPr>
            <w:r>
              <w:rPr>
                <w:sz w:val="16"/>
                <w:szCs w:val="16"/>
                <w:lang w:val="fr"/>
              </w:rPr>
              <w:t xml:space="preserve">D (ii) </w:t>
            </w:r>
            <w:r>
              <w:rPr>
                <w:b/>
                <w:bCs/>
                <w:sz w:val="16"/>
                <w:szCs w:val="16"/>
                <w:lang w:val="fr"/>
              </w:rPr>
              <w:t>récapituler</w:t>
            </w:r>
            <w:r>
              <w:rPr>
                <w:sz w:val="16"/>
                <w:szCs w:val="16"/>
                <w:lang w:val="fr"/>
              </w:rPr>
              <w:t xml:space="preserve">, </w:t>
            </w:r>
            <w:r>
              <w:rPr>
                <w:b/>
                <w:bCs/>
                <w:sz w:val="16"/>
                <w:szCs w:val="16"/>
                <w:lang w:val="fr"/>
              </w:rPr>
              <w:t>de manière limitée</w:t>
            </w:r>
            <w:r>
              <w:rPr>
                <w:sz w:val="16"/>
                <w:szCs w:val="16"/>
                <w:lang w:val="fr"/>
              </w:rPr>
              <w:t>, les informations pour développer des arguments</w:t>
            </w:r>
          </w:p>
          <w:p w14:paraId="48DC5F27" w14:textId="77777777" w:rsidR="002520D7" w:rsidRPr="00AF2103" w:rsidRDefault="002520D7" w:rsidP="001F22D9">
            <w:pPr>
              <w:spacing w:after="160" w:line="259" w:lineRule="auto"/>
              <w:jc w:val="both"/>
              <w:rPr>
                <w:sz w:val="16"/>
                <w:lang w:val="fr-FR"/>
              </w:rPr>
            </w:pPr>
            <w:r>
              <w:rPr>
                <w:sz w:val="16"/>
                <w:lang w:val="fr"/>
              </w:rPr>
              <w:t xml:space="preserve">D (iii) </w:t>
            </w:r>
            <w:r>
              <w:rPr>
                <w:b/>
                <w:bCs/>
                <w:sz w:val="16"/>
                <w:lang w:val="fr"/>
              </w:rPr>
              <w:t>décrire un nombre limité de</w:t>
            </w:r>
            <w:r>
              <w:rPr>
                <w:sz w:val="16"/>
                <w:lang w:val="fr"/>
              </w:rPr>
              <w:t xml:space="preserve"> sources ou de données du point de vue de leur origine et de leur finalité, et reconnaître dans une </w:t>
            </w:r>
            <w:r>
              <w:rPr>
                <w:b/>
                <w:bCs/>
                <w:sz w:val="16"/>
                <w:lang w:val="fr"/>
              </w:rPr>
              <w:t>faible</w:t>
            </w:r>
            <w:r>
              <w:rPr>
                <w:sz w:val="16"/>
                <w:lang w:val="fr"/>
              </w:rPr>
              <w:t xml:space="preserve"> mesure leur valeur et leurs limites </w:t>
            </w:r>
          </w:p>
          <w:p w14:paraId="493B2C51" w14:textId="77777777" w:rsidR="002520D7" w:rsidRPr="00AF2103" w:rsidRDefault="002520D7" w:rsidP="001F22D9">
            <w:pPr>
              <w:spacing w:after="160" w:line="259" w:lineRule="auto"/>
              <w:jc w:val="both"/>
              <w:rPr>
                <w:sz w:val="16"/>
                <w:lang w:val="fr-FR"/>
              </w:rPr>
            </w:pPr>
            <w:r>
              <w:rPr>
                <w:sz w:val="16"/>
                <w:lang w:val="fr"/>
              </w:rPr>
              <w:t xml:space="preserve">D (iv) </w:t>
            </w:r>
            <w:r>
              <w:rPr>
                <w:b/>
                <w:bCs/>
                <w:sz w:val="16"/>
                <w:lang w:val="fr"/>
              </w:rPr>
              <w:t>identifier</w:t>
            </w:r>
            <w:r>
              <w:rPr>
                <w:sz w:val="16"/>
                <w:lang w:val="fr"/>
              </w:rPr>
              <w:t xml:space="preserve"> différentes perspectives et </w:t>
            </w:r>
            <w:r>
              <w:rPr>
                <w:b/>
                <w:bCs/>
                <w:sz w:val="16"/>
                <w:lang w:val="fr"/>
              </w:rPr>
              <w:t>un nombre très limité</w:t>
            </w:r>
            <w:r>
              <w:rPr>
                <w:sz w:val="16"/>
                <w:lang w:val="fr"/>
              </w:rPr>
              <w:t xml:space="preserve"> de leurs implications</w:t>
            </w:r>
          </w:p>
        </w:tc>
        <w:tc>
          <w:tcPr>
            <w:tcW w:w="0" w:type="auto"/>
            <w:shd w:val="clear" w:color="auto" w:fill="auto"/>
            <w:vAlign w:val="center"/>
          </w:tcPr>
          <w:p w14:paraId="7E1FEE66" w14:textId="77777777" w:rsidR="002520D7" w:rsidRPr="000601A2" w:rsidRDefault="002520D7" w:rsidP="001F22D9">
            <w:pPr>
              <w:spacing w:after="160" w:line="259" w:lineRule="auto"/>
              <w:jc w:val="both"/>
              <w:rPr>
                <w:sz w:val="16"/>
              </w:rPr>
            </w:pPr>
            <w:r>
              <w:rPr>
                <w:sz w:val="16"/>
                <w:lang w:val="fr"/>
              </w:rPr>
              <w:t xml:space="preserve">L’élève : </w:t>
            </w:r>
          </w:p>
          <w:p w14:paraId="2A09AA21" w14:textId="77777777" w:rsidR="002520D7" w:rsidRPr="000601A2" w:rsidRDefault="002520D7" w:rsidP="001F22D9">
            <w:pPr>
              <w:spacing w:after="160" w:line="259" w:lineRule="auto"/>
              <w:jc w:val="both"/>
              <w:rPr>
                <w:sz w:val="16"/>
                <w:u w:val="single"/>
              </w:rPr>
            </w:pPr>
            <w:r>
              <w:rPr>
                <w:sz w:val="16"/>
                <w:u w:val="single"/>
                <w:lang w:val="fr"/>
              </w:rPr>
              <w:t>D (ii)</w:t>
            </w:r>
          </w:p>
          <w:p w14:paraId="4FD07D31" w14:textId="77777777" w:rsidR="002520D7" w:rsidRPr="00AF2103" w:rsidRDefault="002520D7" w:rsidP="001F22D9">
            <w:pPr>
              <w:numPr>
                <w:ilvl w:val="0"/>
                <w:numId w:val="8"/>
              </w:numPr>
              <w:tabs>
                <w:tab w:val="clear" w:pos="227"/>
              </w:tabs>
              <w:spacing w:after="160" w:line="259" w:lineRule="auto"/>
              <w:jc w:val="both"/>
              <w:rPr>
                <w:b/>
                <w:bCs/>
                <w:sz w:val="16"/>
                <w:lang w:val="fr-FR"/>
              </w:rPr>
            </w:pPr>
            <w:r>
              <w:rPr>
                <w:b/>
                <w:bCs/>
                <w:sz w:val="16"/>
                <w:lang w:val="fr"/>
              </w:rPr>
              <w:t>récapitule</w:t>
            </w:r>
            <w:r>
              <w:rPr>
                <w:sz w:val="16"/>
                <w:lang w:val="fr"/>
              </w:rPr>
              <w:t xml:space="preserve"> les informations sur certains avantages et/ou inconvénients d’au moins deux méthodes de pêche, mais sans les relier à la préservation de l’environnement, et ne fait aucune comparaison ;</w:t>
            </w:r>
          </w:p>
          <w:p w14:paraId="0C5FAC67" w14:textId="77777777" w:rsidR="002520D7" w:rsidRPr="00AF2103" w:rsidRDefault="002520D7" w:rsidP="001F22D9">
            <w:pPr>
              <w:numPr>
                <w:ilvl w:val="0"/>
                <w:numId w:val="8"/>
              </w:numPr>
              <w:tabs>
                <w:tab w:val="clear" w:pos="227"/>
              </w:tabs>
              <w:spacing w:after="160" w:line="259" w:lineRule="auto"/>
              <w:jc w:val="both"/>
              <w:rPr>
                <w:bCs/>
                <w:sz w:val="16"/>
                <w:lang w:val="fr-FR"/>
              </w:rPr>
            </w:pPr>
            <w:r>
              <w:rPr>
                <w:sz w:val="16"/>
                <w:lang w:val="fr"/>
              </w:rPr>
              <w:t>ne fournit pas de conclusion ;</w:t>
            </w:r>
          </w:p>
          <w:p w14:paraId="4D659899" w14:textId="77777777" w:rsidR="002520D7" w:rsidRPr="000601A2" w:rsidRDefault="002520D7" w:rsidP="001F22D9">
            <w:pPr>
              <w:tabs>
                <w:tab w:val="clear" w:pos="227"/>
              </w:tabs>
              <w:spacing w:after="160" w:line="259" w:lineRule="auto"/>
              <w:jc w:val="both"/>
              <w:rPr>
                <w:bCs/>
                <w:sz w:val="16"/>
                <w:u w:val="single"/>
              </w:rPr>
            </w:pPr>
            <w:r>
              <w:rPr>
                <w:sz w:val="16"/>
                <w:u w:val="single"/>
                <w:lang w:val="fr"/>
              </w:rPr>
              <w:t>D (iii)</w:t>
            </w:r>
          </w:p>
          <w:p w14:paraId="4D9C13BA" w14:textId="77777777" w:rsidR="002520D7" w:rsidRPr="00AF2103" w:rsidRDefault="002520D7" w:rsidP="001F22D9">
            <w:pPr>
              <w:numPr>
                <w:ilvl w:val="0"/>
                <w:numId w:val="8"/>
              </w:numPr>
              <w:tabs>
                <w:tab w:val="clear" w:pos="227"/>
              </w:tabs>
              <w:spacing w:after="160" w:line="259" w:lineRule="auto"/>
              <w:jc w:val="both"/>
              <w:rPr>
                <w:bCs/>
                <w:sz w:val="16"/>
                <w:lang w:val="fr-FR"/>
              </w:rPr>
            </w:pPr>
            <w:r>
              <w:rPr>
                <w:sz w:val="16"/>
                <w:lang w:val="fr"/>
              </w:rPr>
              <w:t xml:space="preserve">utilise uniquement les informations trouvées dans les sources fournies, et </w:t>
            </w:r>
            <w:r>
              <w:rPr>
                <w:b/>
                <w:bCs/>
                <w:sz w:val="16"/>
                <w:lang w:val="fr"/>
              </w:rPr>
              <w:t xml:space="preserve">décrit </w:t>
            </w:r>
            <w:r>
              <w:rPr>
                <w:sz w:val="16"/>
                <w:lang w:val="fr"/>
              </w:rPr>
              <w:t xml:space="preserve">l’origine et la finalité d’une source, mais il ne les utilise pas pour reconnaître sa valeur et ses limites ; </w:t>
            </w:r>
          </w:p>
          <w:p w14:paraId="77ADA0DB" w14:textId="77777777" w:rsidR="002520D7" w:rsidRPr="000601A2" w:rsidRDefault="002520D7" w:rsidP="001F22D9">
            <w:pPr>
              <w:tabs>
                <w:tab w:val="clear" w:pos="227"/>
              </w:tabs>
              <w:spacing w:after="160" w:line="259" w:lineRule="auto"/>
              <w:jc w:val="both"/>
              <w:rPr>
                <w:bCs/>
                <w:sz w:val="16"/>
                <w:u w:val="single"/>
              </w:rPr>
            </w:pPr>
            <w:r>
              <w:rPr>
                <w:sz w:val="16"/>
                <w:u w:val="single"/>
                <w:lang w:val="fr"/>
              </w:rPr>
              <w:t>D (iv)</w:t>
            </w:r>
          </w:p>
          <w:p w14:paraId="5B00ED0A" w14:textId="77777777" w:rsidR="002520D7" w:rsidRPr="00AF2103" w:rsidRDefault="002520D7" w:rsidP="001F22D9">
            <w:pPr>
              <w:numPr>
                <w:ilvl w:val="0"/>
                <w:numId w:val="8"/>
              </w:numPr>
              <w:tabs>
                <w:tab w:val="clear" w:pos="227"/>
              </w:tabs>
              <w:spacing w:after="160" w:line="259" w:lineRule="auto"/>
              <w:jc w:val="both"/>
              <w:rPr>
                <w:sz w:val="16"/>
                <w:lang w:val="fr-FR"/>
              </w:rPr>
            </w:pPr>
            <w:r>
              <w:rPr>
                <w:b/>
                <w:bCs/>
                <w:sz w:val="16"/>
                <w:lang w:val="fr"/>
              </w:rPr>
              <w:t xml:space="preserve">identifie </w:t>
            </w:r>
            <w:r>
              <w:rPr>
                <w:sz w:val="16"/>
                <w:lang w:val="fr"/>
              </w:rPr>
              <w:t>les perspectives d’au moins trois parties prenantes différentes sur la pêche durable. Il donne les implications des modifications de la loi pour au moins une de ces parties prenantes, mais ces implications peuvent être peu claires ou incorrectes.</w:t>
            </w:r>
          </w:p>
        </w:tc>
      </w:tr>
    </w:tbl>
    <w:p w14:paraId="5EC975CF" w14:textId="77777777" w:rsidR="00750C96" w:rsidRPr="00AF2103" w:rsidRDefault="00750C96" w:rsidP="001F22D9">
      <w:pPr>
        <w:jc w:val="both"/>
        <w:rPr>
          <w:lang w:val="fr-FR"/>
        </w:rPr>
      </w:pPr>
    </w:p>
    <w:p w14:paraId="0E2ABCDA" w14:textId="77777777" w:rsidR="00A63730" w:rsidRPr="00AF2103" w:rsidRDefault="00A63730" w:rsidP="001F22D9">
      <w:pPr>
        <w:tabs>
          <w:tab w:val="clear" w:pos="227"/>
        </w:tabs>
        <w:spacing w:after="160" w:line="259" w:lineRule="auto"/>
        <w:jc w:val="both"/>
        <w:rPr>
          <w:lang w:val="fr-FR"/>
        </w:rPr>
      </w:pPr>
      <w:r>
        <w:rPr>
          <w:lang w:val="fr"/>
        </w:rPr>
        <w:br w:type="page"/>
      </w:r>
    </w:p>
    <w:p w14:paraId="189BBD1B" w14:textId="77777777" w:rsidR="00A63730" w:rsidRDefault="00A63730" w:rsidP="001F22D9">
      <w:pPr>
        <w:pStyle w:val="Heading2"/>
        <w:jc w:val="both"/>
      </w:pPr>
      <w:r>
        <w:rPr>
          <w:lang w:val="fr"/>
        </w:rPr>
        <w:lastRenderedPageBreak/>
        <w:t>Tâche C – Design</w:t>
      </w:r>
    </w:p>
    <w:p w14:paraId="29B27A58" w14:textId="77777777" w:rsidR="00A63730" w:rsidRDefault="00A63730" w:rsidP="001F22D9">
      <w:pPr>
        <w:jc w:val="both"/>
      </w:pPr>
    </w:p>
    <w:tbl>
      <w:tblPr>
        <w:tblStyle w:val="TableGrid"/>
        <w:tblW w:w="0" w:type="auto"/>
        <w:tblLook w:val="04A0" w:firstRow="1" w:lastRow="0" w:firstColumn="1" w:lastColumn="0" w:noHBand="0" w:noVBand="1"/>
      </w:tblPr>
      <w:tblGrid>
        <w:gridCol w:w="947"/>
        <w:gridCol w:w="3142"/>
        <w:gridCol w:w="5482"/>
      </w:tblGrid>
      <w:tr w:rsidR="00AD1FC6" w:rsidRPr="00C00015" w14:paraId="792CBAEE" w14:textId="77777777" w:rsidTr="002E254C">
        <w:trPr>
          <w:trHeight w:val="409"/>
        </w:trPr>
        <w:tc>
          <w:tcPr>
            <w:tcW w:w="0" w:type="auto"/>
            <w:gridSpan w:val="3"/>
            <w:vAlign w:val="center"/>
          </w:tcPr>
          <w:p w14:paraId="381ADA12" w14:textId="77777777" w:rsidR="00AD1FC6" w:rsidRPr="00AF2103" w:rsidRDefault="00AD1FC6" w:rsidP="001F22D9">
            <w:pPr>
              <w:jc w:val="both"/>
              <w:rPr>
                <w:b/>
                <w:lang w:val="fr-FR"/>
              </w:rPr>
            </w:pPr>
            <w:r>
              <w:rPr>
                <w:b/>
                <w:bCs/>
                <w:lang w:val="fr"/>
              </w:rPr>
              <w:t>5</w:t>
            </w:r>
            <w:r>
              <w:rPr>
                <w:b/>
                <w:bCs/>
                <w:vertAlign w:val="superscript"/>
                <w:lang w:val="fr"/>
              </w:rPr>
              <w:t>e</w:t>
            </w:r>
            <w:r>
              <w:rPr>
                <w:b/>
                <w:bCs/>
                <w:lang w:val="fr"/>
              </w:rPr>
              <w:t> année du PEI – Tâche C</w:t>
            </w:r>
          </w:p>
        </w:tc>
      </w:tr>
      <w:tr w:rsidR="00AD1FC6" w:rsidRPr="00C00015" w14:paraId="722E0FEA" w14:textId="77777777" w:rsidTr="002E254C">
        <w:trPr>
          <w:trHeight w:val="414"/>
        </w:trPr>
        <w:tc>
          <w:tcPr>
            <w:tcW w:w="0" w:type="auto"/>
            <w:vAlign w:val="center"/>
          </w:tcPr>
          <w:p w14:paraId="440C26DC" w14:textId="77777777" w:rsidR="00AD1FC6" w:rsidRPr="000601A2" w:rsidRDefault="00AD1FC6" w:rsidP="001F22D9">
            <w:pPr>
              <w:jc w:val="both"/>
              <w:rPr>
                <w:b/>
              </w:rPr>
            </w:pPr>
            <w:r>
              <w:rPr>
                <w:b/>
                <w:bCs/>
                <w:lang w:val="fr"/>
              </w:rPr>
              <w:t xml:space="preserve">Niveaux </w:t>
            </w:r>
          </w:p>
        </w:tc>
        <w:tc>
          <w:tcPr>
            <w:tcW w:w="0" w:type="auto"/>
            <w:vAlign w:val="center"/>
          </w:tcPr>
          <w:p w14:paraId="213B9D11" w14:textId="77777777" w:rsidR="00AD1FC6" w:rsidRPr="000601A2" w:rsidRDefault="00AD1FC6" w:rsidP="001F22D9">
            <w:pPr>
              <w:jc w:val="both"/>
              <w:rPr>
                <w:b/>
              </w:rPr>
            </w:pPr>
            <w:r>
              <w:rPr>
                <w:b/>
                <w:bCs/>
                <w:lang w:val="fr"/>
              </w:rPr>
              <w:t>Descripteurs de niveaux</w:t>
            </w:r>
          </w:p>
        </w:tc>
        <w:tc>
          <w:tcPr>
            <w:tcW w:w="0" w:type="auto"/>
            <w:vAlign w:val="center"/>
          </w:tcPr>
          <w:p w14:paraId="0705522C" w14:textId="77777777" w:rsidR="00AD1FC6" w:rsidRPr="00AF2103" w:rsidRDefault="00AD1FC6" w:rsidP="001F22D9">
            <w:pPr>
              <w:jc w:val="both"/>
              <w:rPr>
                <w:b/>
                <w:lang w:val="fr-FR"/>
              </w:rPr>
            </w:pPr>
            <w:r>
              <w:rPr>
                <w:b/>
                <w:bCs/>
                <w:lang w:val="fr"/>
              </w:rPr>
              <w:t xml:space="preserve">Remarques pour les critères et définitions des mots-consignes </w:t>
            </w:r>
          </w:p>
        </w:tc>
      </w:tr>
      <w:tr w:rsidR="00AD1FC6" w:rsidRPr="00C00015" w14:paraId="6223383A" w14:textId="77777777" w:rsidTr="002E254C">
        <w:trPr>
          <w:trHeight w:val="1129"/>
        </w:trPr>
        <w:tc>
          <w:tcPr>
            <w:tcW w:w="0" w:type="auto"/>
            <w:vAlign w:val="center"/>
          </w:tcPr>
          <w:p w14:paraId="6C256B1B" w14:textId="77777777" w:rsidR="00AD1FC6" w:rsidRPr="000601A2" w:rsidRDefault="00AD1FC6" w:rsidP="001F22D9">
            <w:pPr>
              <w:spacing w:after="160" w:line="259" w:lineRule="auto"/>
              <w:jc w:val="both"/>
            </w:pPr>
            <w:r>
              <w:rPr>
                <w:b/>
                <w:bCs/>
                <w:lang w:val="fr"/>
              </w:rPr>
              <w:t>7 – 8</w:t>
            </w:r>
          </w:p>
        </w:tc>
        <w:tc>
          <w:tcPr>
            <w:tcW w:w="0" w:type="auto"/>
            <w:vAlign w:val="center"/>
          </w:tcPr>
          <w:p w14:paraId="728AE89C" w14:textId="77777777" w:rsidR="00AD1FC6" w:rsidRPr="00AF2103" w:rsidRDefault="00AD1FC6" w:rsidP="001F22D9">
            <w:pPr>
              <w:spacing w:after="160" w:line="259" w:lineRule="auto"/>
              <w:jc w:val="both"/>
              <w:rPr>
                <w:sz w:val="16"/>
                <w:lang w:val="fr-FR"/>
              </w:rPr>
            </w:pPr>
          </w:p>
          <w:p w14:paraId="560AA7F9" w14:textId="77777777" w:rsidR="00AD1FC6" w:rsidRPr="00AF2103" w:rsidRDefault="00AD1FC6" w:rsidP="001F22D9">
            <w:pPr>
              <w:spacing w:after="160" w:line="259" w:lineRule="auto"/>
              <w:jc w:val="both"/>
              <w:rPr>
                <w:sz w:val="16"/>
                <w:lang w:val="fr-FR"/>
              </w:rPr>
            </w:pPr>
            <w:r>
              <w:rPr>
                <w:sz w:val="16"/>
                <w:lang w:val="fr"/>
              </w:rPr>
              <w:t xml:space="preserve">A (i) </w:t>
            </w:r>
            <w:r>
              <w:rPr>
                <w:b/>
                <w:bCs/>
                <w:sz w:val="16"/>
                <w:lang w:val="fr"/>
              </w:rPr>
              <w:t>expliquer</w:t>
            </w:r>
            <w:r>
              <w:rPr>
                <w:sz w:val="16"/>
                <w:lang w:val="fr"/>
              </w:rPr>
              <w:t xml:space="preserve"> et </w:t>
            </w:r>
            <w:r>
              <w:rPr>
                <w:b/>
                <w:bCs/>
                <w:sz w:val="16"/>
                <w:lang w:val="fr"/>
              </w:rPr>
              <w:t>justifier</w:t>
            </w:r>
            <w:r>
              <w:rPr>
                <w:sz w:val="16"/>
                <w:lang w:val="fr"/>
              </w:rPr>
              <w:t xml:space="preserve"> le besoin d’apporter une solution à un problème pour un client ou un public cible</w:t>
            </w:r>
          </w:p>
          <w:p w14:paraId="71DAECAC" w14:textId="77777777" w:rsidR="00AD1FC6" w:rsidRPr="00AF2103" w:rsidRDefault="00AD1FC6" w:rsidP="001F22D9">
            <w:pPr>
              <w:spacing w:after="160" w:line="259" w:lineRule="auto"/>
              <w:jc w:val="both"/>
              <w:rPr>
                <w:sz w:val="16"/>
                <w:lang w:val="fr-FR"/>
              </w:rPr>
            </w:pPr>
            <w:r>
              <w:rPr>
                <w:sz w:val="16"/>
                <w:lang w:val="fr"/>
              </w:rPr>
              <w:t xml:space="preserve">A (iii) </w:t>
            </w:r>
            <w:r>
              <w:rPr>
                <w:b/>
                <w:bCs/>
                <w:sz w:val="16"/>
                <w:lang w:val="fr"/>
              </w:rPr>
              <w:t>analyser en détail une gamme</w:t>
            </w:r>
            <w:r>
              <w:rPr>
                <w:sz w:val="16"/>
                <w:lang w:val="fr"/>
              </w:rPr>
              <w:t xml:space="preserve"> de produits existants servant d’inspiration pour trouver une solution au problème</w:t>
            </w:r>
          </w:p>
          <w:p w14:paraId="76B66DEE" w14:textId="77777777" w:rsidR="00AD1FC6" w:rsidRPr="00AF2103" w:rsidRDefault="00AD1FC6" w:rsidP="001F22D9">
            <w:pPr>
              <w:spacing w:after="160" w:line="259" w:lineRule="auto"/>
              <w:jc w:val="both"/>
              <w:rPr>
                <w:sz w:val="16"/>
                <w:szCs w:val="16"/>
                <w:lang w:val="fr-FR"/>
              </w:rPr>
            </w:pPr>
            <w:r>
              <w:rPr>
                <w:sz w:val="16"/>
                <w:szCs w:val="16"/>
                <w:lang w:val="fr"/>
              </w:rPr>
              <w:t xml:space="preserve">A (iv) </w:t>
            </w:r>
            <w:r>
              <w:rPr>
                <w:b/>
                <w:bCs/>
                <w:sz w:val="16"/>
                <w:szCs w:val="16"/>
                <w:lang w:val="fr"/>
              </w:rPr>
              <w:t>développer</w:t>
            </w:r>
            <w:r>
              <w:rPr>
                <w:sz w:val="16"/>
                <w:szCs w:val="16"/>
                <w:lang w:val="fr"/>
              </w:rPr>
              <w:t xml:space="preserve"> un énoncé de projet </w:t>
            </w:r>
            <w:r>
              <w:rPr>
                <w:b/>
                <w:bCs/>
                <w:sz w:val="16"/>
                <w:szCs w:val="16"/>
                <w:lang w:val="fr"/>
              </w:rPr>
              <w:t>détaillé</w:t>
            </w:r>
            <w:r>
              <w:rPr>
                <w:sz w:val="16"/>
                <w:szCs w:val="16"/>
                <w:lang w:val="fr"/>
              </w:rPr>
              <w:t xml:space="preserve"> qui </w:t>
            </w:r>
            <w:r>
              <w:rPr>
                <w:b/>
                <w:bCs/>
                <w:sz w:val="16"/>
                <w:szCs w:val="16"/>
                <w:lang w:val="fr"/>
              </w:rPr>
              <w:t>récapitule</w:t>
            </w:r>
            <w:r>
              <w:rPr>
                <w:sz w:val="16"/>
                <w:szCs w:val="16"/>
                <w:lang w:val="fr"/>
              </w:rPr>
              <w:t xml:space="preserve"> l’analyse des recherches pertinentes qu’il a menées</w:t>
            </w:r>
          </w:p>
          <w:p w14:paraId="4FA42F95" w14:textId="77777777" w:rsidR="00AD1FC6" w:rsidRPr="00AF2103" w:rsidRDefault="00AD1FC6" w:rsidP="001F22D9">
            <w:pPr>
              <w:spacing w:after="160" w:line="259" w:lineRule="auto"/>
              <w:jc w:val="both"/>
              <w:rPr>
                <w:sz w:val="16"/>
                <w:szCs w:val="16"/>
                <w:lang w:val="fr-FR"/>
              </w:rPr>
            </w:pPr>
          </w:p>
          <w:p w14:paraId="68C24529" w14:textId="77777777" w:rsidR="00AD1FC6" w:rsidRPr="00AF2103" w:rsidRDefault="00AD1FC6" w:rsidP="001F22D9">
            <w:pPr>
              <w:spacing w:after="160" w:line="259" w:lineRule="auto"/>
              <w:jc w:val="both"/>
              <w:rPr>
                <w:sz w:val="16"/>
                <w:szCs w:val="16"/>
                <w:lang w:val="fr-FR"/>
              </w:rPr>
            </w:pPr>
            <w:r>
              <w:rPr>
                <w:sz w:val="16"/>
                <w:szCs w:val="16"/>
                <w:lang w:val="fr"/>
              </w:rPr>
              <w:t xml:space="preserve">B (i) </w:t>
            </w:r>
            <w:r>
              <w:rPr>
                <w:b/>
                <w:bCs/>
                <w:sz w:val="16"/>
                <w:szCs w:val="16"/>
                <w:lang w:val="fr"/>
              </w:rPr>
              <w:t>développer</w:t>
            </w:r>
            <w:r>
              <w:rPr>
                <w:sz w:val="16"/>
                <w:szCs w:val="16"/>
                <w:lang w:val="fr"/>
              </w:rPr>
              <w:t xml:space="preserve"> un cahier des charges </w:t>
            </w:r>
            <w:r>
              <w:rPr>
                <w:b/>
                <w:bCs/>
                <w:sz w:val="16"/>
                <w:szCs w:val="16"/>
                <w:lang w:val="fr"/>
              </w:rPr>
              <w:t>détaillé</w:t>
            </w:r>
            <w:r>
              <w:rPr>
                <w:sz w:val="16"/>
                <w:szCs w:val="16"/>
                <w:lang w:val="fr"/>
              </w:rPr>
              <w:t xml:space="preserve"> qui </w:t>
            </w:r>
            <w:r>
              <w:rPr>
                <w:b/>
                <w:bCs/>
                <w:sz w:val="16"/>
                <w:szCs w:val="16"/>
                <w:lang w:val="fr"/>
              </w:rPr>
              <w:t>explique</w:t>
            </w:r>
            <w:r>
              <w:rPr>
                <w:sz w:val="16"/>
                <w:szCs w:val="16"/>
                <w:lang w:val="fr"/>
              </w:rPr>
              <w:t xml:space="preserve"> les critères de réussite établis pour la conception d’une solution en fonction de l’analyse des recherches </w:t>
            </w:r>
          </w:p>
          <w:p w14:paraId="7FE43485" w14:textId="77777777" w:rsidR="00AD1FC6" w:rsidRPr="00AF2103" w:rsidRDefault="00AD1FC6" w:rsidP="001F22D9">
            <w:pPr>
              <w:spacing w:after="160" w:line="259" w:lineRule="auto"/>
              <w:jc w:val="both"/>
              <w:rPr>
                <w:sz w:val="16"/>
                <w:szCs w:val="16"/>
                <w:lang w:val="fr-FR"/>
              </w:rPr>
            </w:pPr>
            <w:r>
              <w:rPr>
                <w:sz w:val="16"/>
                <w:szCs w:val="16"/>
                <w:lang w:val="fr"/>
              </w:rPr>
              <w:t xml:space="preserve">B (ii) </w:t>
            </w:r>
            <w:r>
              <w:rPr>
                <w:b/>
                <w:bCs/>
                <w:sz w:val="16"/>
                <w:szCs w:val="16"/>
                <w:lang w:val="fr"/>
              </w:rPr>
              <w:t>développer un éventail</w:t>
            </w:r>
            <w:r>
              <w:rPr>
                <w:sz w:val="16"/>
                <w:szCs w:val="16"/>
                <w:lang w:val="fr"/>
              </w:rPr>
              <w:t xml:space="preserve"> d’idées de conception réalisables, à l’aide d’un ou de plusieurs supports appropriés </w:t>
            </w:r>
            <w:r>
              <w:rPr>
                <w:b/>
                <w:bCs/>
                <w:sz w:val="16"/>
                <w:szCs w:val="16"/>
                <w:lang w:val="fr"/>
              </w:rPr>
              <w:t xml:space="preserve">et </w:t>
            </w:r>
            <w:r>
              <w:rPr>
                <w:sz w:val="16"/>
                <w:szCs w:val="16"/>
                <w:lang w:val="fr"/>
              </w:rPr>
              <w:t xml:space="preserve">d’annotations </w:t>
            </w:r>
            <w:r>
              <w:rPr>
                <w:b/>
                <w:bCs/>
                <w:sz w:val="16"/>
                <w:szCs w:val="16"/>
                <w:lang w:val="fr"/>
              </w:rPr>
              <w:t>détaillées</w:t>
            </w:r>
            <w:r>
              <w:rPr>
                <w:sz w:val="16"/>
                <w:szCs w:val="16"/>
                <w:lang w:val="fr"/>
              </w:rPr>
              <w:t xml:space="preserve">, pouvant être </w:t>
            </w:r>
            <w:r>
              <w:rPr>
                <w:b/>
                <w:bCs/>
                <w:sz w:val="16"/>
                <w:szCs w:val="16"/>
                <w:lang w:val="fr"/>
              </w:rPr>
              <w:t>correctement</w:t>
            </w:r>
            <w:r>
              <w:rPr>
                <w:sz w:val="16"/>
                <w:szCs w:val="16"/>
                <w:lang w:val="fr"/>
              </w:rPr>
              <w:t xml:space="preserve"> interprétées par d’autres personnes </w:t>
            </w:r>
          </w:p>
          <w:p w14:paraId="70BFD178" w14:textId="77777777" w:rsidR="00AD1FC6" w:rsidRPr="00AF2103" w:rsidRDefault="00AD1FC6" w:rsidP="001F22D9">
            <w:pPr>
              <w:spacing w:after="160" w:line="259" w:lineRule="auto"/>
              <w:jc w:val="both"/>
              <w:rPr>
                <w:sz w:val="16"/>
                <w:szCs w:val="16"/>
                <w:lang w:val="fr-FR"/>
              </w:rPr>
            </w:pPr>
            <w:r>
              <w:rPr>
                <w:sz w:val="16"/>
                <w:szCs w:val="16"/>
                <w:lang w:val="fr"/>
              </w:rPr>
              <w:t xml:space="preserve">B (iii) </w:t>
            </w:r>
            <w:r>
              <w:rPr>
                <w:b/>
                <w:bCs/>
                <w:sz w:val="16"/>
                <w:szCs w:val="16"/>
                <w:lang w:val="fr"/>
              </w:rPr>
              <w:t>présenter</w:t>
            </w:r>
            <w:r>
              <w:rPr>
                <w:sz w:val="16"/>
                <w:szCs w:val="16"/>
                <w:lang w:val="fr"/>
              </w:rPr>
              <w:t xml:space="preserve"> la conception retenue et </w:t>
            </w:r>
            <w:r>
              <w:rPr>
                <w:b/>
                <w:bCs/>
                <w:sz w:val="16"/>
                <w:szCs w:val="16"/>
                <w:lang w:val="fr"/>
              </w:rPr>
              <w:t>justifier</w:t>
            </w:r>
            <w:r>
              <w:rPr>
                <w:sz w:val="16"/>
                <w:szCs w:val="16"/>
                <w:lang w:val="fr"/>
              </w:rPr>
              <w:t xml:space="preserve"> </w:t>
            </w:r>
            <w:r>
              <w:rPr>
                <w:b/>
                <w:bCs/>
                <w:sz w:val="16"/>
                <w:szCs w:val="16"/>
                <w:lang w:val="fr"/>
              </w:rPr>
              <w:t xml:space="preserve">pleinement </w:t>
            </w:r>
            <w:r>
              <w:rPr>
                <w:sz w:val="16"/>
                <w:szCs w:val="16"/>
                <w:lang w:val="fr"/>
              </w:rPr>
              <w:t xml:space="preserve">son choix </w:t>
            </w:r>
            <w:r>
              <w:rPr>
                <w:b/>
                <w:bCs/>
                <w:sz w:val="16"/>
                <w:szCs w:val="16"/>
                <w:lang w:val="fr"/>
              </w:rPr>
              <w:t>de manière critique</w:t>
            </w:r>
            <w:r>
              <w:rPr>
                <w:sz w:val="16"/>
                <w:szCs w:val="16"/>
                <w:lang w:val="fr"/>
              </w:rPr>
              <w:t xml:space="preserve"> en faisant référence au cahier des charges de façon </w:t>
            </w:r>
            <w:r>
              <w:rPr>
                <w:b/>
                <w:bCs/>
                <w:sz w:val="16"/>
                <w:szCs w:val="16"/>
                <w:lang w:val="fr"/>
              </w:rPr>
              <w:t>détaillée</w:t>
            </w:r>
            <w:r>
              <w:rPr>
                <w:sz w:val="16"/>
                <w:szCs w:val="16"/>
                <w:lang w:val="fr"/>
              </w:rPr>
              <w:t xml:space="preserve"> </w:t>
            </w:r>
          </w:p>
          <w:p w14:paraId="09D3CBE1" w14:textId="77777777" w:rsidR="00AD1FC6" w:rsidRPr="00AF2103" w:rsidRDefault="00AD1FC6" w:rsidP="001F22D9">
            <w:pPr>
              <w:spacing w:after="160" w:line="259" w:lineRule="auto"/>
              <w:jc w:val="both"/>
              <w:rPr>
                <w:sz w:val="16"/>
                <w:lang w:val="fr-FR"/>
              </w:rPr>
            </w:pPr>
            <w:r>
              <w:rPr>
                <w:sz w:val="16"/>
                <w:szCs w:val="16"/>
                <w:lang w:val="fr"/>
              </w:rPr>
              <w:t xml:space="preserve">B (iv) </w:t>
            </w:r>
            <w:r>
              <w:rPr>
                <w:b/>
                <w:bCs/>
                <w:sz w:val="16"/>
                <w:szCs w:val="16"/>
                <w:lang w:val="fr"/>
              </w:rPr>
              <w:t>développer</w:t>
            </w:r>
            <w:r>
              <w:rPr>
                <w:sz w:val="16"/>
                <w:szCs w:val="16"/>
                <w:lang w:val="fr"/>
              </w:rPr>
              <w:t xml:space="preserve"> des dessins ou des schémas de planification </w:t>
            </w:r>
            <w:r>
              <w:rPr>
                <w:b/>
                <w:bCs/>
                <w:sz w:val="16"/>
                <w:szCs w:val="16"/>
                <w:lang w:val="fr"/>
              </w:rPr>
              <w:t>précis et détaillés</w:t>
            </w:r>
            <w:r>
              <w:rPr>
                <w:sz w:val="16"/>
                <w:szCs w:val="16"/>
                <w:lang w:val="fr"/>
              </w:rPr>
              <w:t xml:space="preserve"> et </w:t>
            </w:r>
            <w:r>
              <w:rPr>
                <w:b/>
                <w:bCs/>
                <w:sz w:val="16"/>
                <w:szCs w:val="16"/>
                <w:lang w:val="fr"/>
              </w:rPr>
              <w:t>résumer</w:t>
            </w:r>
            <w:r>
              <w:rPr>
                <w:sz w:val="16"/>
                <w:szCs w:val="16"/>
                <w:lang w:val="fr"/>
              </w:rPr>
              <w:t xml:space="preserve"> les modalités requises pour la création de la solution retenue</w:t>
            </w:r>
          </w:p>
        </w:tc>
        <w:tc>
          <w:tcPr>
            <w:tcW w:w="0" w:type="auto"/>
            <w:vMerge w:val="restart"/>
          </w:tcPr>
          <w:p w14:paraId="1D411DC7" w14:textId="77777777" w:rsidR="00AD1FC6" w:rsidRPr="00AF2103" w:rsidRDefault="00AD1FC6" w:rsidP="001F22D9">
            <w:pPr>
              <w:pStyle w:val="05BulletList"/>
              <w:numPr>
                <w:ilvl w:val="0"/>
                <w:numId w:val="0"/>
              </w:numPr>
              <w:jc w:val="both"/>
              <w:rPr>
                <w:b/>
                <w:iCs/>
                <w:sz w:val="18"/>
                <w:szCs w:val="18"/>
                <w:lang w:val="fr-FR"/>
              </w:rPr>
            </w:pPr>
            <w:r>
              <w:rPr>
                <w:b/>
                <w:bCs/>
                <w:sz w:val="18"/>
                <w:szCs w:val="18"/>
                <w:lang w:val="fr"/>
              </w:rPr>
              <w:t>Remarques pour les critères</w:t>
            </w:r>
          </w:p>
          <w:p w14:paraId="6620271E" w14:textId="77777777" w:rsidR="00AD1FC6" w:rsidRPr="00AF2103" w:rsidRDefault="00AD1FC6" w:rsidP="001F22D9">
            <w:pPr>
              <w:pStyle w:val="05BulletList"/>
              <w:numPr>
                <w:ilvl w:val="0"/>
                <w:numId w:val="0"/>
              </w:numPr>
              <w:jc w:val="both"/>
              <w:rPr>
                <w:b/>
                <w:iCs/>
                <w:sz w:val="16"/>
                <w:szCs w:val="16"/>
                <w:lang w:val="fr-FR"/>
              </w:rPr>
            </w:pPr>
          </w:p>
          <w:p w14:paraId="7A89A334" w14:textId="77777777" w:rsidR="00AD1FC6" w:rsidRPr="00AF2103" w:rsidRDefault="00AD1FC6" w:rsidP="001F22D9">
            <w:pPr>
              <w:pStyle w:val="05BulletList"/>
              <w:numPr>
                <w:ilvl w:val="0"/>
                <w:numId w:val="0"/>
              </w:numPr>
              <w:jc w:val="both"/>
              <w:rPr>
                <w:b/>
                <w:iCs/>
                <w:sz w:val="16"/>
                <w:szCs w:val="16"/>
                <w:lang w:val="fr-FR"/>
              </w:rPr>
            </w:pPr>
            <w:r>
              <w:rPr>
                <w:b/>
                <w:bCs/>
                <w:sz w:val="16"/>
                <w:szCs w:val="16"/>
                <w:lang w:val="fr"/>
              </w:rPr>
              <w:t>Critère A</w:t>
            </w:r>
          </w:p>
          <w:p w14:paraId="0D470505" w14:textId="77777777" w:rsidR="00AD1FC6" w:rsidRPr="00AF2103" w:rsidRDefault="00AD1FC6" w:rsidP="001F22D9">
            <w:pPr>
              <w:pStyle w:val="05BulletList"/>
              <w:numPr>
                <w:ilvl w:val="0"/>
                <w:numId w:val="0"/>
              </w:numPr>
              <w:jc w:val="both"/>
              <w:rPr>
                <w:iCs/>
                <w:sz w:val="16"/>
                <w:szCs w:val="16"/>
                <w:lang w:val="fr-FR"/>
              </w:rPr>
            </w:pPr>
            <w:r>
              <w:rPr>
                <w:sz w:val="16"/>
                <w:szCs w:val="16"/>
                <w:lang w:val="fr"/>
              </w:rPr>
              <w:t>Lors de l’élaboration de l’énoncé de projet, les élèves doivent uniquement récapituler de manière concise les informations utiles et pertinentes qu’ils ont recueillies au cours de leurs recherches*. Ils doivent présenter ces informations en utilisant une formulation personnelle. Les élèves ne doivent pas copier-coller des informations à partir de leurs sources sans faire d’analyse ou sans en expliquer l’intérêt.</w:t>
            </w:r>
          </w:p>
          <w:p w14:paraId="78983F7E" w14:textId="77777777" w:rsidR="00AD1FC6" w:rsidRPr="00AF2103" w:rsidRDefault="00AD1FC6" w:rsidP="001F22D9">
            <w:pPr>
              <w:pStyle w:val="05BulletList"/>
              <w:numPr>
                <w:ilvl w:val="0"/>
                <w:numId w:val="0"/>
              </w:numPr>
              <w:jc w:val="both"/>
              <w:rPr>
                <w:iCs/>
                <w:sz w:val="16"/>
                <w:szCs w:val="16"/>
                <w:lang w:val="fr-FR"/>
              </w:rPr>
            </w:pPr>
          </w:p>
          <w:p w14:paraId="03C8CB33" w14:textId="77777777" w:rsidR="00AD1FC6" w:rsidRPr="00AF2103" w:rsidRDefault="00AD1FC6" w:rsidP="001F22D9">
            <w:pPr>
              <w:pStyle w:val="05BulletList"/>
              <w:numPr>
                <w:ilvl w:val="0"/>
                <w:numId w:val="0"/>
              </w:numPr>
              <w:jc w:val="both"/>
              <w:rPr>
                <w:iCs/>
                <w:sz w:val="16"/>
                <w:szCs w:val="16"/>
                <w:lang w:val="fr-FR"/>
              </w:rPr>
            </w:pPr>
            <w:r>
              <w:rPr>
                <w:sz w:val="16"/>
                <w:szCs w:val="16"/>
                <w:lang w:val="fr"/>
              </w:rPr>
              <w:t>* La recherche va au-delà d’une simple utilisation des documents de préparation. Les élèves doivent effectuer une recherche personnelle sur la communauté, le client et la solution.</w:t>
            </w:r>
          </w:p>
          <w:p w14:paraId="492811E8" w14:textId="77777777" w:rsidR="00AD1FC6" w:rsidRPr="00AF2103" w:rsidRDefault="00AD1FC6" w:rsidP="001F22D9">
            <w:pPr>
              <w:pStyle w:val="05BulletList"/>
              <w:numPr>
                <w:ilvl w:val="0"/>
                <w:numId w:val="0"/>
              </w:numPr>
              <w:jc w:val="both"/>
              <w:rPr>
                <w:b/>
                <w:iCs/>
                <w:sz w:val="16"/>
                <w:szCs w:val="16"/>
                <w:lang w:val="fr-FR"/>
              </w:rPr>
            </w:pPr>
          </w:p>
          <w:p w14:paraId="2143DBD5" w14:textId="77777777" w:rsidR="00AD1FC6" w:rsidRPr="00AF2103" w:rsidRDefault="00AD1FC6" w:rsidP="001F22D9">
            <w:pPr>
              <w:pStyle w:val="05BulletList"/>
              <w:numPr>
                <w:ilvl w:val="0"/>
                <w:numId w:val="0"/>
              </w:numPr>
              <w:jc w:val="both"/>
              <w:rPr>
                <w:b/>
                <w:iCs/>
                <w:sz w:val="16"/>
                <w:szCs w:val="16"/>
                <w:lang w:val="fr-FR"/>
              </w:rPr>
            </w:pPr>
            <w:r>
              <w:rPr>
                <w:b/>
                <w:bCs/>
                <w:sz w:val="16"/>
                <w:szCs w:val="16"/>
                <w:lang w:val="fr"/>
              </w:rPr>
              <w:t>Critère B</w:t>
            </w:r>
          </w:p>
          <w:p w14:paraId="43553918" w14:textId="77777777" w:rsidR="00AD1FC6" w:rsidRPr="00AF2103" w:rsidRDefault="00AD1FC6" w:rsidP="001F22D9">
            <w:pPr>
              <w:pStyle w:val="05BulletList"/>
              <w:numPr>
                <w:ilvl w:val="0"/>
                <w:numId w:val="0"/>
              </w:numPr>
              <w:jc w:val="both"/>
              <w:rPr>
                <w:iCs/>
                <w:sz w:val="16"/>
                <w:szCs w:val="16"/>
                <w:lang w:val="fr-FR"/>
              </w:rPr>
            </w:pPr>
            <w:r>
              <w:rPr>
                <w:sz w:val="16"/>
                <w:szCs w:val="16"/>
                <w:lang w:val="fr"/>
              </w:rPr>
              <w:t xml:space="preserve">• Dans le cadre de cette tâche, une idée réalisable (B [ii]) est une idée pouvant être concrétisée dans la communauté indiquée par l’élève. Pour prouver qu’une idée est réalisable, les annotations doivent inclure le coût approximatif, le lieu et les dimensions. </w:t>
            </w:r>
          </w:p>
          <w:p w14:paraId="377C28D5" w14:textId="77777777" w:rsidR="00AD1FC6" w:rsidRPr="00AF2103" w:rsidRDefault="00AD1FC6" w:rsidP="001F22D9">
            <w:pPr>
              <w:pStyle w:val="05BulletList"/>
              <w:numPr>
                <w:ilvl w:val="0"/>
                <w:numId w:val="0"/>
              </w:numPr>
              <w:jc w:val="both"/>
              <w:rPr>
                <w:iCs/>
                <w:sz w:val="16"/>
                <w:szCs w:val="16"/>
                <w:lang w:val="fr-FR"/>
              </w:rPr>
            </w:pPr>
            <w:r>
              <w:rPr>
                <w:sz w:val="16"/>
                <w:szCs w:val="16"/>
                <w:lang w:val="fr"/>
              </w:rPr>
              <w:t xml:space="preserve">• Exemples de « dessins ou schémas de planification » pour les solutions de conception numérique : plans de navigation de sites Web, plans de l’interface – considérations esthétiques (sites Web), croquis détaillés (graphisme), story-boards détaillés (montage vidéo et animations), etc. </w:t>
            </w:r>
          </w:p>
          <w:p w14:paraId="3137486C" w14:textId="77777777" w:rsidR="00AD1FC6" w:rsidRPr="00AF2103" w:rsidRDefault="00AD1FC6" w:rsidP="001F22D9">
            <w:pPr>
              <w:pStyle w:val="05BulletList"/>
              <w:numPr>
                <w:ilvl w:val="0"/>
                <w:numId w:val="0"/>
              </w:numPr>
              <w:jc w:val="both"/>
              <w:rPr>
                <w:iCs/>
                <w:sz w:val="16"/>
                <w:szCs w:val="16"/>
                <w:lang w:val="fr-FR"/>
              </w:rPr>
            </w:pPr>
            <w:r>
              <w:rPr>
                <w:sz w:val="16"/>
                <w:szCs w:val="16"/>
                <w:lang w:val="fr"/>
              </w:rPr>
              <w:t>• Exemples de « dessins ou schémas de planification » pour les solutions de conception de produits : dessins à l’échelle avec cotes (projection orthogonale), dessins des pièces et dessins d’assemblage, dessins éclatés, recettes, plans de coupe, etc.</w:t>
            </w:r>
          </w:p>
          <w:p w14:paraId="30E2374B" w14:textId="77777777" w:rsidR="00AD1FC6" w:rsidRPr="00AF2103" w:rsidRDefault="00AD1FC6" w:rsidP="001F22D9">
            <w:pPr>
              <w:pStyle w:val="05BulletList"/>
              <w:numPr>
                <w:ilvl w:val="0"/>
                <w:numId w:val="0"/>
              </w:numPr>
              <w:jc w:val="both"/>
              <w:rPr>
                <w:iCs/>
                <w:sz w:val="16"/>
                <w:szCs w:val="16"/>
                <w:lang w:val="fr-FR"/>
              </w:rPr>
            </w:pPr>
          </w:p>
          <w:p w14:paraId="71700CD6" w14:textId="77777777" w:rsidR="00AD1FC6" w:rsidRPr="00AF2103" w:rsidRDefault="00AD1FC6" w:rsidP="001F22D9">
            <w:pPr>
              <w:pStyle w:val="05BulletList"/>
              <w:numPr>
                <w:ilvl w:val="0"/>
                <w:numId w:val="0"/>
              </w:numPr>
              <w:jc w:val="both"/>
              <w:rPr>
                <w:b/>
                <w:iCs/>
                <w:sz w:val="18"/>
                <w:szCs w:val="18"/>
                <w:lang w:val="fr-FR"/>
              </w:rPr>
            </w:pPr>
            <w:r>
              <w:rPr>
                <w:b/>
                <w:bCs/>
                <w:sz w:val="18"/>
                <w:szCs w:val="18"/>
                <w:lang w:val="fr"/>
              </w:rPr>
              <w:t>Définitions des mots-consignes</w:t>
            </w:r>
          </w:p>
          <w:p w14:paraId="72A970B7" w14:textId="77777777" w:rsidR="00AD1FC6" w:rsidRPr="00AF2103" w:rsidRDefault="00AD1FC6" w:rsidP="001F22D9">
            <w:pPr>
              <w:pStyle w:val="05BulletList"/>
              <w:numPr>
                <w:ilvl w:val="0"/>
                <w:numId w:val="0"/>
              </w:numPr>
              <w:jc w:val="both"/>
              <w:rPr>
                <w:b/>
                <w:iCs/>
                <w:sz w:val="16"/>
                <w:szCs w:val="16"/>
                <w:lang w:val="fr-FR"/>
              </w:rPr>
            </w:pPr>
          </w:p>
          <w:p w14:paraId="695609CC" w14:textId="77777777" w:rsidR="00AD1FC6" w:rsidRPr="00AF2103" w:rsidRDefault="00AD1FC6" w:rsidP="001F22D9">
            <w:pPr>
              <w:pStyle w:val="05BulletList"/>
              <w:numPr>
                <w:ilvl w:val="0"/>
                <w:numId w:val="0"/>
              </w:numPr>
              <w:ind w:left="32"/>
              <w:jc w:val="both"/>
              <w:rPr>
                <w:iCs/>
                <w:sz w:val="16"/>
                <w:szCs w:val="16"/>
                <w:lang w:val="fr-FR"/>
              </w:rPr>
            </w:pPr>
            <w:r>
              <w:rPr>
                <w:b/>
                <w:bCs/>
                <w:sz w:val="16"/>
                <w:szCs w:val="16"/>
                <w:lang w:val="fr"/>
              </w:rPr>
              <w:t xml:space="preserve">Expliquer : </w:t>
            </w:r>
            <w:r>
              <w:rPr>
                <w:sz w:val="16"/>
                <w:szCs w:val="16"/>
                <w:lang w:val="fr"/>
              </w:rPr>
              <w:t>donner un compte rendu détaillé incluant les raisons ou les causes. (Voir aussi « Justifier ».)</w:t>
            </w:r>
          </w:p>
          <w:p w14:paraId="24C2D7EA" w14:textId="77777777" w:rsidR="00AD1FC6" w:rsidRPr="00AF2103" w:rsidRDefault="00AD1FC6" w:rsidP="001F22D9">
            <w:pPr>
              <w:pStyle w:val="05BulletList"/>
              <w:numPr>
                <w:ilvl w:val="0"/>
                <w:numId w:val="0"/>
              </w:numPr>
              <w:ind w:left="32"/>
              <w:jc w:val="both"/>
              <w:rPr>
                <w:lang w:val="fr-FR"/>
              </w:rPr>
            </w:pPr>
          </w:p>
          <w:p w14:paraId="61E1E8B3" w14:textId="77777777" w:rsidR="00AD1FC6" w:rsidRPr="00AF2103" w:rsidRDefault="00AD1FC6" w:rsidP="001F22D9">
            <w:pPr>
              <w:pStyle w:val="05BulletList"/>
              <w:numPr>
                <w:ilvl w:val="0"/>
                <w:numId w:val="0"/>
              </w:numPr>
              <w:ind w:left="32"/>
              <w:jc w:val="both"/>
              <w:rPr>
                <w:iCs/>
                <w:sz w:val="16"/>
                <w:szCs w:val="16"/>
                <w:lang w:val="fr-FR"/>
              </w:rPr>
            </w:pPr>
            <w:r>
              <w:rPr>
                <w:b/>
                <w:bCs/>
                <w:sz w:val="16"/>
                <w:szCs w:val="16"/>
                <w:lang w:val="fr"/>
              </w:rPr>
              <w:t xml:space="preserve">Justifier : </w:t>
            </w:r>
            <w:r>
              <w:rPr>
                <w:sz w:val="16"/>
                <w:szCs w:val="16"/>
                <w:lang w:val="fr"/>
              </w:rPr>
              <w:t>donner des raisons ou des preuves valables pour étayer une réponse ou une conclusion. (Voir aussi « Expliquer ».)</w:t>
            </w:r>
          </w:p>
          <w:p w14:paraId="32A8F9D0" w14:textId="77777777" w:rsidR="00AD1FC6" w:rsidRPr="00AF2103" w:rsidRDefault="00AD1FC6" w:rsidP="001F22D9">
            <w:pPr>
              <w:pStyle w:val="05BulletList"/>
              <w:numPr>
                <w:ilvl w:val="0"/>
                <w:numId w:val="0"/>
              </w:numPr>
              <w:ind w:left="32"/>
              <w:jc w:val="both"/>
              <w:rPr>
                <w:b/>
                <w:iCs/>
                <w:sz w:val="16"/>
                <w:szCs w:val="16"/>
                <w:lang w:val="fr-FR"/>
              </w:rPr>
            </w:pPr>
          </w:p>
          <w:p w14:paraId="178471CA" w14:textId="77777777" w:rsidR="00AD1FC6" w:rsidRPr="00AF2103" w:rsidRDefault="00AD1FC6" w:rsidP="001F22D9">
            <w:pPr>
              <w:pStyle w:val="05BulletList"/>
              <w:numPr>
                <w:ilvl w:val="0"/>
                <w:numId w:val="0"/>
              </w:numPr>
              <w:ind w:left="32"/>
              <w:jc w:val="both"/>
              <w:rPr>
                <w:iCs/>
                <w:sz w:val="16"/>
                <w:szCs w:val="16"/>
                <w:lang w:val="fr-FR"/>
              </w:rPr>
            </w:pPr>
            <w:r>
              <w:rPr>
                <w:b/>
                <w:bCs/>
                <w:sz w:val="16"/>
                <w:szCs w:val="16"/>
                <w:lang w:val="fr"/>
              </w:rPr>
              <w:t xml:space="preserve">Analyser : </w:t>
            </w:r>
            <w:r>
              <w:rPr>
                <w:sz w:val="16"/>
                <w:szCs w:val="16"/>
                <w:lang w:val="fr"/>
              </w:rPr>
              <w:t>décomposer de manière à exposer les éléments essentiels ou la structure. (Identifier des parties et des relations, et interpréter des informations pour parvenir à des conclusions.)</w:t>
            </w:r>
          </w:p>
          <w:p w14:paraId="4F0E01F6" w14:textId="77777777" w:rsidR="00AD1FC6" w:rsidRPr="00AF2103" w:rsidRDefault="00AD1FC6" w:rsidP="001F22D9">
            <w:pPr>
              <w:pStyle w:val="05BulletList"/>
              <w:numPr>
                <w:ilvl w:val="0"/>
                <w:numId w:val="0"/>
              </w:numPr>
              <w:ind w:left="32"/>
              <w:jc w:val="both"/>
              <w:rPr>
                <w:lang w:val="fr-FR"/>
              </w:rPr>
            </w:pPr>
          </w:p>
          <w:p w14:paraId="676E2151" w14:textId="77777777" w:rsidR="00AD1FC6" w:rsidRPr="00AF2103" w:rsidRDefault="00AD1FC6" w:rsidP="001F22D9">
            <w:pPr>
              <w:pStyle w:val="05BulletList"/>
              <w:numPr>
                <w:ilvl w:val="0"/>
                <w:numId w:val="0"/>
              </w:numPr>
              <w:ind w:left="32"/>
              <w:jc w:val="both"/>
              <w:rPr>
                <w:iCs/>
                <w:sz w:val="16"/>
                <w:szCs w:val="16"/>
                <w:lang w:val="fr-FR"/>
              </w:rPr>
            </w:pPr>
            <w:r>
              <w:rPr>
                <w:b/>
                <w:bCs/>
                <w:sz w:val="16"/>
                <w:szCs w:val="16"/>
                <w:lang w:val="fr"/>
              </w:rPr>
              <w:t>Développer :</w:t>
            </w:r>
            <w:r>
              <w:rPr>
                <w:sz w:val="16"/>
                <w:szCs w:val="16"/>
                <w:lang w:val="fr"/>
              </w:rPr>
              <w:t xml:space="preserve"> améliorer progressivement, donner plus d’ampleur ou exposer dans le détail. Évoluer vers un état plus avancé ou plus efficace.</w:t>
            </w:r>
          </w:p>
          <w:p w14:paraId="0701104C" w14:textId="77777777" w:rsidR="00AD1FC6" w:rsidRPr="00AF2103" w:rsidRDefault="00AD1FC6" w:rsidP="001F22D9">
            <w:pPr>
              <w:pStyle w:val="05BulletList"/>
              <w:numPr>
                <w:ilvl w:val="0"/>
                <w:numId w:val="0"/>
              </w:numPr>
              <w:ind w:left="32"/>
              <w:jc w:val="both"/>
              <w:rPr>
                <w:lang w:val="fr-FR"/>
              </w:rPr>
            </w:pPr>
          </w:p>
          <w:p w14:paraId="4EDAEE5A" w14:textId="77777777" w:rsidR="00AD1FC6" w:rsidRPr="00AF2103" w:rsidRDefault="00AD1FC6" w:rsidP="001F22D9">
            <w:pPr>
              <w:pStyle w:val="05BulletList"/>
              <w:numPr>
                <w:ilvl w:val="0"/>
                <w:numId w:val="0"/>
              </w:numPr>
              <w:ind w:left="32"/>
              <w:jc w:val="both"/>
              <w:rPr>
                <w:iCs/>
                <w:sz w:val="16"/>
                <w:szCs w:val="16"/>
                <w:lang w:val="fr-FR"/>
              </w:rPr>
            </w:pPr>
            <w:r>
              <w:rPr>
                <w:b/>
                <w:bCs/>
                <w:sz w:val="16"/>
                <w:szCs w:val="16"/>
                <w:lang w:val="fr"/>
              </w:rPr>
              <w:t>Récapituler :</w:t>
            </w:r>
            <w:r>
              <w:rPr>
                <w:sz w:val="16"/>
                <w:szCs w:val="16"/>
                <w:lang w:val="fr"/>
              </w:rPr>
              <w:t xml:space="preserve"> extraire un thème général ou un ou des aspects principaux.</w:t>
            </w:r>
          </w:p>
          <w:p w14:paraId="3FF6DC1F" w14:textId="77777777" w:rsidR="00AD1FC6" w:rsidRPr="00AF2103" w:rsidRDefault="00AD1FC6" w:rsidP="001F22D9">
            <w:pPr>
              <w:pStyle w:val="05BulletList"/>
              <w:numPr>
                <w:ilvl w:val="0"/>
                <w:numId w:val="0"/>
              </w:numPr>
              <w:ind w:left="32"/>
              <w:jc w:val="both"/>
              <w:rPr>
                <w:lang w:val="fr-FR"/>
              </w:rPr>
            </w:pPr>
          </w:p>
          <w:p w14:paraId="7C675A8A" w14:textId="77777777" w:rsidR="00AD1FC6" w:rsidRPr="00AF2103" w:rsidRDefault="00AD1FC6" w:rsidP="001F22D9">
            <w:pPr>
              <w:pStyle w:val="05BulletList"/>
              <w:numPr>
                <w:ilvl w:val="0"/>
                <w:numId w:val="0"/>
              </w:numPr>
              <w:ind w:left="32"/>
              <w:jc w:val="both"/>
              <w:rPr>
                <w:iCs/>
                <w:sz w:val="16"/>
                <w:szCs w:val="16"/>
                <w:lang w:val="fr-FR"/>
              </w:rPr>
            </w:pPr>
            <w:r>
              <w:rPr>
                <w:b/>
                <w:bCs/>
                <w:sz w:val="16"/>
                <w:szCs w:val="16"/>
                <w:lang w:val="fr"/>
              </w:rPr>
              <w:t>Présenter :</w:t>
            </w:r>
            <w:r>
              <w:rPr>
                <w:sz w:val="16"/>
                <w:szCs w:val="16"/>
                <w:lang w:val="fr"/>
              </w:rPr>
              <w:t xml:space="preserve"> montrer, donner à observer, examiner ou considérer.</w:t>
            </w:r>
          </w:p>
          <w:p w14:paraId="240952B3" w14:textId="77777777" w:rsidR="00AD1FC6" w:rsidRPr="00AF2103" w:rsidRDefault="00AD1FC6" w:rsidP="001F22D9">
            <w:pPr>
              <w:pStyle w:val="05BulletList"/>
              <w:numPr>
                <w:ilvl w:val="0"/>
                <w:numId w:val="0"/>
              </w:numPr>
              <w:ind w:left="32"/>
              <w:jc w:val="both"/>
              <w:rPr>
                <w:lang w:val="fr-FR"/>
              </w:rPr>
            </w:pPr>
          </w:p>
          <w:p w14:paraId="14B66C87" w14:textId="77777777" w:rsidR="00AD1FC6" w:rsidRPr="00AF2103" w:rsidRDefault="00AD1FC6" w:rsidP="001F22D9">
            <w:pPr>
              <w:pStyle w:val="05BulletList"/>
              <w:numPr>
                <w:ilvl w:val="0"/>
                <w:numId w:val="0"/>
              </w:numPr>
              <w:ind w:left="32"/>
              <w:jc w:val="both"/>
              <w:rPr>
                <w:iCs/>
                <w:sz w:val="16"/>
                <w:szCs w:val="16"/>
                <w:lang w:val="fr-FR"/>
              </w:rPr>
            </w:pPr>
            <w:r>
              <w:rPr>
                <w:b/>
                <w:bCs/>
                <w:sz w:val="16"/>
                <w:szCs w:val="16"/>
                <w:lang w:val="fr"/>
              </w:rPr>
              <w:t>Résumer :</w:t>
            </w:r>
            <w:r>
              <w:rPr>
                <w:sz w:val="16"/>
                <w:szCs w:val="16"/>
                <w:lang w:val="fr"/>
              </w:rPr>
              <w:t xml:space="preserve"> présenter brièvement ou donner une idée générale.</w:t>
            </w:r>
          </w:p>
          <w:p w14:paraId="356E462B" w14:textId="77777777" w:rsidR="00AD1FC6" w:rsidRPr="00AF2103" w:rsidRDefault="00AD1FC6" w:rsidP="001F22D9">
            <w:pPr>
              <w:pStyle w:val="05BulletList"/>
              <w:numPr>
                <w:ilvl w:val="0"/>
                <w:numId w:val="0"/>
              </w:numPr>
              <w:ind w:left="32"/>
              <w:jc w:val="both"/>
              <w:rPr>
                <w:lang w:val="fr-FR"/>
              </w:rPr>
            </w:pPr>
          </w:p>
          <w:p w14:paraId="6286B244" w14:textId="77777777" w:rsidR="00AD1FC6" w:rsidRPr="00AF2103" w:rsidRDefault="00AD1FC6" w:rsidP="001F22D9">
            <w:pPr>
              <w:pStyle w:val="05BulletList"/>
              <w:numPr>
                <w:ilvl w:val="0"/>
                <w:numId w:val="0"/>
              </w:numPr>
              <w:ind w:left="32"/>
              <w:jc w:val="both"/>
              <w:rPr>
                <w:iCs/>
                <w:sz w:val="16"/>
                <w:szCs w:val="16"/>
                <w:lang w:val="fr-FR"/>
              </w:rPr>
            </w:pPr>
            <w:r>
              <w:rPr>
                <w:b/>
                <w:bCs/>
                <w:sz w:val="16"/>
                <w:szCs w:val="16"/>
                <w:lang w:val="fr"/>
              </w:rPr>
              <w:t>Énumérer :</w:t>
            </w:r>
            <w:r>
              <w:rPr>
                <w:sz w:val="16"/>
                <w:szCs w:val="16"/>
                <w:lang w:val="fr"/>
              </w:rPr>
              <w:t xml:space="preserve"> fournir une série de réponses brèves sans explications.</w:t>
            </w:r>
          </w:p>
          <w:p w14:paraId="6471C1F4" w14:textId="77777777" w:rsidR="00AD1FC6" w:rsidRPr="00AF2103" w:rsidRDefault="00AD1FC6" w:rsidP="001F22D9">
            <w:pPr>
              <w:pStyle w:val="05BulletList"/>
              <w:numPr>
                <w:ilvl w:val="0"/>
                <w:numId w:val="0"/>
              </w:numPr>
              <w:ind w:left="32"/>
              <w:jc w:val="both"/>
              <w:rPr>
                <w:lang w:val="fr-FR"/>
              </w:rPr>
            </w:pPr>
          </w:p>
          <w:p w14:paraId="7B2A9304" w14:textId="77777777" w:rsidR="00AD1FC6" w:rsidRPr="00AF2103" w:rsidRDefault="00AD1FC6" w:rsidP="001F22D9">
            <w:pPr>
              <w:pStyle w:val="05BulletList"/>
              <w:numPr>
                <w:ilvl w:val="0"/>
                <w:numId w:val="0"/>
              </w:numPr>
              <w:ind w:left="32"/>
              <w:jc w:val="both"/>
              <w:rPr>
                <w:iCs/>
                <w:sz w:val="16"/>
                <w:szCs w:val="16"/>
                <w:lang w:val="fr-FR"/>
              </w:rPr>
            </w:pPr>
            <w:r>
              <w:rPr>
                <w:b/>
                <w:bCs/>
                <w:sz w:val="16"/>
                <w:szCs w:val="16"/>
                <w:lang w:val="fr"/>
              </w:rPr>
              <w:t>Indiquer :</w:t>
            </w:r>
            <w:r>
              <w:rPr>
                <w:sz w:val="16"/>
                <w:szCs w:val="16"/>
                <w:lang w:val="fr"/>
              </w:rPr>
              <w:t xml:space="preserve"> donner un nom spécifique, une valeur ou toute autre réponse brève sans explication ni calcul.</w:t>
            </w:r>
          </w:p>
          <w:p w14:paraId="2B56F771" w14:textId="77777777" w:rsidR="00AD1FC6" w:rsidRPr="00AF2103" w:rsidRDefault="00AD1FC6" w:rsidP="001F22D9">
            <w:pPr>
              <w:pStyle w:val="05BulletList"/>
              <w:numPr>
                <w:ilvl w:val="0"/>
                <w:numId w:val="0"/>
              </w:numPr>
              <w:ind w:left="32"/>
              <w:jc w:val="both"/>
              <w:rPr>
                <w:lang w:val="fr-FR"/>
              </w:rPr>
            </w:pPr>
          </w:p>
          <w:p w14:paraId="425F6E9C" w14:textId="77777777" w:rsidR="00AD1FC6" w:rsidRPr="00AF2103" w:rsidRDefault="00AD1FC6" w:rsidP="001F22D9">
            <w:pPr>
              <w:pStyle w:val="05BulletList"/>
              <w:numPr>
                <w:ilvl w:val="0"/>
                <w:numId w:val="0"/>
              </w:numPr>
              <w:ind w:left="32"/>
              <w:jc w:val="both"/>
              <w:rPr>
                <w:lang w:val="fr-FR"/>
              </w:rPr>
            </w:pPr>
            <w:r>
              <w:rPr>
                <w:b/>
                <w:bCs/>
                <w:sz w:val="16"/>
                <w:szCs w:val="16"/>
                <w:lang w:val="fr"/>
              </w:rPr>
              <w:t>Créer :</w:t>
            </w:r>
            <w:r>
              <w:rPr>
                <w:sz w:val="16"/>
                <w:szCs w:val="16"/>
                <w:lang w:val="fr"/>
              </w:rPr>
              <w:t xml:space="preserve"> donner corps à une idée ou à son imagination, sous la forme d’un travail ou d’une invention.</w:t>
            </w:r>
          </w:p>
        </w:tc>
      </w:tr>
      <w:tr w:rsidR="00AD1FC6" w:rsidRPr="00C00015" w14:paraId="340E5B42" w14:textId="77777777" w:rsidTr="002E254C">
        <w:trPr>
          <w:trHeight w:val="1117"/>
        </w:trPr>
        <w:tc>
          <w:tcPr>
            <w:tcW w:w="0" w:type="auto"/>
            <w:vAlign w:val="center"/>
          </w:tcPr>
          <w:p w14:paraId="7C30F5F0" w14:textId="77777777" w:rsidR="00AD1FC6" w:rsidRPr="000601A2" w:rsidRDefault="00AD1FC6" w:rsidP="001F22D9">
            <w:pPr>
              <w:spacing w:after="160" w:line="259" w:lineRule="auto"/>
              <w:jc w:val="both"/>
              <w:rPr>
                <w:b/>
              </w:rPr>
            </w:pPr>
            <w:r>
              <w:rPr>
                <w:b/>
                <w:bCs/>
                <w:lang w:val="fr"/>
              </w:rPr>
              <w:t>5 – 6</w:t>
            </w:r>
          </w:p>
        </w:tc>
        <w:tc>
          <w:tcPr>
            <w:tcW w:w="0" w:type="auto"/>
            <w:vAlign w:val="center"/>
          </w:tcPr>
          <w:p w14:paraId="7D57F577" w14:textId="77777777" w:rsidR="00AD1FC6" w:rsidRPr="00AF2103" w:rsidRDefault="00AD1FC6" w:rsidP="001F22D9">
            <w:pPr>
              <w:spacing w:after="160" w:line="259" w:lineRule="auto"/>
              <w:jc w:val="both"/>
              <w:rPr>
                <w:sz w:val="16"/>
                <w:lang w:val="fr-FR"/>
              </w:rPr>
            </w:pPr>
            <w:r>
              <w:rPr>
                <w:sz w:val="16"/>
                <w:lang w:val="fr"/>
              </w:rPr>
              <w:t xml:space="preserve">A (i) </w:t>
            </w:r>
            <w:r>
              <w:rPr>
                <w:b/>
                <w:bCs/>
                <w:sz w:val="16"/>
                <w:lang w:val="fr"/>
              </w:rPr>
              <w:t>expliquer</w:t>
            </w:r>
            <w:r>
              <w:rPr>
                <w:sz w:val="16"/>
                <w:lang w:val="fr"/>
              </w:rPr>
              <w:t xml:space="preserve"> le besoin d’apporter une solution à un problème pour un client ou un public cible spécifique</w:t>
            </w:r>
          </w:p>
          <w:p w14:paraId="3270CB0B" w14:textId="77777777" w:rsidR="00AD1FC6" w:rsidRPr="00AF2103" w:rsidRDefault="00AD1FC6" w:rsidP="001F22D9">
            <w:pPr>
              <w:spacing w:after="160" w:line="259" w:lineRule="auto"/>
              <w:jc w:val="both"/>
              <w:rPr>
                <w:sz w:val="16"/>
                <w:lang w:val="fr-FR"/>
              </w:rPr>
            </w:pPr>
            <w:r>
              <w:rPr>
                <w:sz w:val="16"/>
                <w:lang w:val="fr"/>
              </w:rPr>
              <w:t xml:space="preserve">A (iii) </w:t>
            </w:r>
            <w:r>
              <w:rPr>
                <w:b/>
                <w:bCs/>
                <w:sz w:val="16"/>
                <w:lang w:val="fr"/>
              </w:rPr>
              <w:t>analyser une gamme</w:t>
            </w:r>
            <w:r>
              <w:rPr>
                <w:sz w:val="16"/>
                <w:lang w:val="fr"/>
              </w:rPr>
              <w:t xml:space="preserve"> de produits existants servant d’inspiration pour trouver une solution au problème</w:t>
            </w:r>
          </w:p>
          <w:p w14:paraId="2C2A45BB" w14:textId="77777777" w:rsidR="00AD1FC6" w:rsidRPr="00AF2103" w:rsidRDefault="00AD1FC6" w:rsidP="001F22D9">
            <w:pPr>
              <w:spacing w:after="160" w:line="259" w:lineRule="auto"/>
              <w:jc w:val="both"/>
              <w:rPr>
                <w:sz w:val="16"/>
                <w:lang w:val="fr-FR"/>
              </w:rPr>
            </w:pPr>
            <w:r>
              <w:rPr>
                <w:sz w:val="16"/>
                <w:lang w:val="fr"/>
              </w:rPr>
              <w:t xml:space="preserve">A (iv) </w:t>
            </w:r>
            <w:r>
              <w:rPr>
                <w:b/>
                <w:bCs/>
                <w:sz w:val="16"/>
                <w:lang w:val="fr"/>
              </w:rPr>
              <w:t>développer</w:t>
            </w:r>
            <w:r>
              <w:rPr>
                <w:sz w:val="16"/>
                <w:lang w:val="fr"/>
              </w:rPr>
              <w:t xml:space="preserve"> un énoncé de projet qui </w:t>
            </w:r>
            <w:r>
              <w:rPr>
                <w:b/>
                <w:bCs/>
                <w:sz w:val="16"/>
                <w:lang w:val="fr"/>
              </w:rPr>
              <w:t>explique</w:t>
            </w:r>
            <w:r>
              <w:rPr>
                <w:sz w:val="16"/>
                <w:lang w:val="fr"/>
              </w:rPr>
              <w:t xml:space="preserve"> l’analyse des recherches pertinentes qu’il a menées</w:t>
            </w:r>
          </w:p>
          <w:p w14:paraId="6CC1DD83" w14:textId="77777777" w:rsidR="00AD1FC6" w:rsidRPr="00AF2103" w:rsidRDefault="00AD1FC6" w:rsidP="001F22D9">
            <w:pPr>
              <w:spacing w:after="160" w:line="259" w:lineRule="auto"/>
              <w:jc w:val="both"/>
              <w:rPr>
                <w:sz w:val="16"/>
                <w:lang w:val="fr-FR"/>
              </w:rPr>
            </w:pPr>
          </w:p>
          <w:p w14:paraId="645BEED6" w14:textId="77777777" w:rsidR="00AD1FC6" w:rsidRPr="00AF2103" w:rsidRDefault="00AD1FC6" w:rsidP="001F22D9">
            <w:pPr>
              <w:spacing w:after="160" w:line="259" w:lineRule="auto"/>
              <w:jc w:val="both"/>
              <w:rPr>
                <w:sz w:val="16"/>
                <w:lang w:val="fr-FR"/>
              </w:rPr>
            </w:pPr>
            <w:r>
              <w:rPr>
                <w:sz w:val="16"/>
                <w:lang w:val="fr"/>
              </w:rPr>
              <w:t xml:space="preserve">B (i) </w:t>
            </w:r>
            <w:r>
              <w:rPr>
                <w:b/>
                <w:bCs/>
                <w:sz w:val="16"/>
                <w:lang w:val="fr"/>
              </w:rPr>
              <w:t>développer</w:t>
            </w:r>
            <w:r>
              <w:rPr>
                <w:sz w:val="16"/>
                <w:lang w:val="fr"/>
              </w:rPr>
              <w:t xml:space="preserve"> un cahier des charges qui </w:t>
            </w:r>
            <w:r>
              <w:rPr>
                <w:b/>
                <w:bCs/>
                <w:sz w:val="16"/>
                <w:lang w:val="fr"/>
              </w:rPr>
              <w:t>résume</w:t>
            </w:r>
            <w:r>
              <w:rPr>
                <w:sz w:val="16"/>
                <w:lang w:val="fr"/>
              </w:rPr>
              <w:t xml:space="preserve"> les critères de réussite établis pour la conception d’une solution </w:t>
            </w:r>
          </w:p>
          <w:p w14:paraId="35E67883" w14:textId="77777777" w:rsidR="00AD1FC6" w:rsidRPr="00AF2103" w:rsidRDefault="00AD1FC6" w:rsidP="001F22D9">
            <w:pPr>
              <w:spacing w:after="160" w:line="259" w:lineRule="auto"/>
              <w:jc w:val="both"/>
              <w:rPr>
                <w:sz w:val="16"/>
                <w:lang w:val="fr-FR"/>
              </w:rPr>
            </w:pPr>
            <w:r>
              <w:rPr>
                <w:sz w:val="16"/>
                <w:lang w:val="fr"/>
              </w:rPr>
              <w:t xml:space="preserve">B (ii) </w:t>
            </w:r>
            <w:r>
              <w:rPr>
                <w:b/>
                <w:bCs/>
                <w:sz w:val="16"/>
                <w:lang w:val="fr"/>
              </w:rPr>
              <w:t>développer un éventail</w:t>
            </w:r>
            <w:r>
              <w:rPr>
                <w:sz w:val="16"/>
                <w:lang w:val="fr"/>
              </w:rPr>
              <w:t xml:space="preserve"> d’idées de conception réalisables, à l’aide d’un ou de plusieurs supports appropriés </w:t>
            </w:r>
            <w:r>
              <w:rPr>
                <w:b/>
                <w:bCs/>
                <w:sz w:val="16"/>
                <w:lang w:val="fr"/>
              </w:rPr>
              <w:t>et</w:t>
            </w:r>
            <w:r>
              <w:rPr>
                <w:sz w:val="16"/>
                <w:lang w:val="fr"/>
              </w:rPr>
              <w:t xml:space="preserve"> d’annotations, pouvant être interprétées par d’autres personnes </w:t>
            </w:r>
          </w:p>
          <w:p w14:paraId="65A9FB3A" w14:textId="77777777" w:rsidR="00AD1FC6" w:rsidRPr="00AF2103" w:rsidRDefault="00AD1FC6" w:rsidP="001F22D9">
            <w:pPr>
              <w:spacing w:after="160" w:line="259" w:lineRule="auto"/>
              <w:jc w:val="both"/>
              <w:rPr>
                <w:sz w:val="16"/>
                <w:lang w:val="fr-FR"/>
              </w:rPr>
            </w:pPr>
            <w:r>
              <w:rPr>
                <w:sz w:val="16"/>
                <w:lang w:val="fr"/>
              </w:rPr>
              <w:t xml:space="preserve">B (iii) </w:t>
            </w:r>
            <w:r>
              <w:rPr>
                <w:b/>
                <w:bCs/>
                <w:sz w:val="16"/>
                <w:lang w:val="fr"/>
              </w:rPr>
              <w:t>présenter</w:t>
            </w:r>
            <w:r>
              <w:rPr>
                <w:sz w:val="16"/>
                <w:lang w:val="fr"/>
              </w:rPr>
              <w:t xml:space="preserve"> la conception retenue et </w:t>
            </w:r>
            <w:r>
              <w:rPr>
                <w:b/>
                <w:bCs/>
                <w:sz w:val="16"/>
                <w:lang w:val="fr"/>
              </w:rPr>
              <w:t>justifier</w:t>
            </w:r>
            <w:r>
              <w:rPr>
                <w:sz w:val="16"/>
                <w:lang w:val="fr"/>
              </w:rPr>
              <w:t xml:space="preserve"> son choix en faisant référence au cahier des charges </w:t>
            </w:r>
          </w:p>
          <w:p w14:paraId="4517BE68" w14:textId="77777777" w:rsidR="00AD1FC6" w:rsidRPr="00AF2103" w:rsidRDefault="00AD1FC6" w:rsidP="001F22D9">
            <w:pPr>
              <w:spacing w:after="160" w:line="259" w:lineRule="auto"/>
              <w:jc w:val="both"/>
              <w:rPr>
                <w:sz w:val="16"/>
                <w:lang w:val="fr-FR"/>
              </w:rPr>
            </w:pPr>
            <w:r>
              <w:rPr>
                <w:sz w:val="16"/>
                <w:lang w:val="fr"/>
              </w:rPr>
              <w:lastRenderedPageBreak/>
              <w:t>B (iv) </w:t>
            </w:r>
            <w:r>
              <w:rPr>
                <w:b/>
                <w:bCs/>
                <w:sz w:val="16"/>
                <w:lang w:val="fr"/>
              </w:rPr>
              <w:t>développer</w:t>
            </w:r>
            <w:r>
              <w:rPr>
                <w:sz w:val="16"/>
                <w:lang w:val="fr"/>
              </w:rPr>
              <w:t xml:space="preserve"> des dessins ou des schémas de planification précis et </w:t>
            </w:r>
            <w:r>
              <w:rPr>
                <w:b/>
                <w:bCs/>
                <w:sz w:val="16"/>
                <w:lang w:val="fr"/>
              </w:rPr>
              <w:t>énumérer</w:t>
            </w:r>
            <w:r>
              <w:rPr>
                <w:sz w:val="16"/>
                <w:lang w:val="fr"/>
              </w:rPr>
              <w:t xml:space="preserve"> les modalités requises pour la création de la solution retenue</w:t>
            </w:r>
          </w:p>
        </w:tc>
        <w:tc>
          <w:tcPr>
            <w:tcW w:w="0" w:type="auto"/>
            <w:vMerge/>
          </w:tcPr>
          <w:p w14:paraId="3AF0698F" w14:textId="77777777" w:rsidR="00AD1FC6" w:rsidRPr="00AF2103" w:rsidRDefault="00AD1FC6" w:rsidP="001F22D9">
            <w:pPr>
              <w:pStyle w:val="05BulletList"/>
              <w:numPr>
                <w:ilvl w:val="0"/>
                <w:numId w:val="0"/>
              </w:numPr>
              <w:jc w:val="both"/>
              <w:rPr>
                <w:sz w:val="16"/>
                <w:szCs w:val="16"/>
                <w:lang w:val="fr-FR"/>
              </w:rPr>
            </w:pPr>
          </w:p>
        </w:tc>
      </w:tr>
      <w:tr w:rsidR="00AD1FC6" w:rsidRPr="00C00015" w14:paraId="6D5F2008" w14:textId="77777777" w:rsidTr="002E254C">
        <w:trPr>
          <w:trHeight w:val="1137"/>
        </w:trPr>
        <w:tc>
          <w:tcPr>
            <w:tcW w:w="0" w:type="auto"/>
            <w:vAlign w:val="center"/>
          </w:tcPr>
          <w:p w14:paraId="25CFB152" w14:textId="77777777" w:rsidR="00AD1FC6" w:rsidRPr="000601A2" w:rsidRDefault="00AD1FC6" w:rsidP="001F22D9">
            <w:pPr>
              <w:spacing w:after="160" w:line="259" w:lineRule="auto"/>
              <w:jc w:val="both"/>
              <w:rPr>
                <w:b/>
              </w:rPr>
            </w:pPr>
            <w:r>
              <w:rPr>
                <w:b/>
                <w:bCs/>
                <w:lang w:val="fr"/>
              </w:rPr>
              <w:t>3 – 4</w:t>
            </w:r>
          </w:p>
        </w:tc>
        <w:tc>
          <w:tcPr>
            <w:tcW w:w="0" w:type="auto"/>
            <w:vAlign w:val="center"/>
          </w:tcPr>
          <w:p w14:paraId="2BD24F10" w14:textId="77777777" w:rsidR="00AD1FC6" w:rsidRPr="00AF2103" w:rsidRDefault="00AD1FC6" w:rsidP="001F22D9">
            <w:pPr>
              <w:spacing w:after="160" w:line="259" w:lineRule="auto"/>
              <w:jc w:val="both"/>
              <w:rPr>
                <w:sz w:val="16"/>
                <w:lang w:val="fr-FR"/>
              </w:rPr>
            </w:pPr>
            <w:r>
              <w:rPr>
                <w:sz w:val="16"/>
                <w:lang w:val="fr"/>
              </w:rPr>
              <w:t xml:space="preserve">A (i) </w:t>
            </w:r>
            <w:r>
              <w:rPr>
                <w:b/>
                <w:bCs/>
                <w:sz w:val="16"/>
                <w:lang w:val="fr"/>
              </w:rPr>
              <w:t>résumer</w:t>
            </w:r>
            <w:r>
              <w:rPr>
                <w:sz w:val="16"/>
                <w:lang w:val="fr"/>
              </w:rPr>
              <w:t xml:space="preserve"> le besoin d’apporter une solution à un problème pour un client ou un public cible spécifique</w:t>
            </w:r>
          </w:p>
          <w:p w14:paraId="3E2FDC19" w14:textId="77777777" w:rsidR="00AD1FC6" w:rsidRPr="00AF2103" w:rsidRDefault="00AD1FC6" w:rsidP="001F22D9">
            <w:pPr>
              <w:spacing w:after="160" w:line="259" w:lineRule="auto"/>
              <w:jc w:val="both"/>
              <w:rPr>
                <w:sz w:val="16"/>
                <w:lang w:val="fr-FR"/>
              </w:rPr>
            </w:pPr>
            <w:r>
              <w:rPr>
                <w:sz w:val="16"/>
                <w:lang w:val="fr"/>
              </w:rPr>
              <w:t xml:space="preserve">A (iii) </w:t>
            </w:r>
            <w:r>
              <w:rPr>
                <w:b/>
                <w:bCs/>
                <w:sz w:val="16"/>
                <w:lang w:val="fr"/>
              </w:rPr>
              <w:t>analyser un</w:t>
            </w:r>
            <w:r>
              <w:rPr>
                <w:sz w:val="16"/>
                <w:lang w:val="fr"/>
              </w:rPr>
              <w:t xml:space="preserve"> produit existant servant d’inspiration pour trouver une solution au problème</w:t>
            </w:r>
          </w:p>
          <w:p w14:paraId="4D1B8944" w14:textId="77777777" w:rsidR="00AD1FC6" w:rsidRPr="00AF2103" w:rsidRDefault="00AD1FC6" w:rsidP="001F22D9">
            <w:pPr>
              <w:spacing w:after="160" w:line="259" w:lineRule="auto"/>
              <w:jc w:val="both"/>
              <w:rPr>
                <w:sz w:val="16"/>
                <w:lang w:val="fr-FR"/>
              </w:rPr>
            </w:pPr>
            <w:r>
              <w:rPr>
                <w:sz w:val="16"/>
                <w:lang w:val="fr"/>
              </w:rPr>
              <w:t xml:space="preserve">A (iv) </w:t>
            </w:r>
            <w:r>
              <w:rPr>
                <w:b/>
                <w:bCs/>
                <w:sz w:val="16"/>
                <w:lang w:val="fr"/>
              </w:rPr>
              <w:t>développer</w:t>
            </w:r>
            <w:r>
              <w:rPr>
                <w:sz w:val="16"/>
                <w:lang w:val="fr"/>
              </w:rPr>
              <w:t xml:space="preserve"> un énoncé de projet qui </w:t>
            </w:r>
            <w:r>
              <w:rPr>
                <w:b/>
                <w:bCs/>
                <w:sz w:val="16"/>
                <w:lang w:val="fr"/>
              </w:rPr>
              <w:t>résume</w:t>
            </w:r>
            <w:r>
              <w:rPr>
                <w:sz w:val="16"/>
                <w:lang w:val="fr"/>
              </w:rPr>
              <w:t xml:space="preserve"> l’analyse des recherches pertinentes qu’il a menées</w:t>
            </w:r>
          </w:p>
          <w:p w14:paraId="346DDBE8" w14:textId="77777777" w:rsidR="00AD1FC6" w:rsidRPr="00AF2103" w:rsidRDefault="00AD1FC6" w:rsidP="001F22D9">
            <w:pPr>
              <w:spacing w:after="160" w:line="259" w:lineRule="auto"/>
              <w:jc w:val="both"/>
              <w:rPr>
                <w:sz w:val="16"/>
                <w:lang w:val="fr-FR"/>
              </w:rPr>
            </w:pPr>
            <w:r>
              <w:rPr>
                <w:sz w:val="16"/>
                <w:lang w:val="fr"/>
              </w:rPr>
              <w:t xml:space="preserve">B (i) </w:t>
            </w:r>
            <w:r>
              <w:rPr>
                <w:b/>
                <w:bCs/>
                <w:sz w:val="16"/>
                <w:lang w:val="fr"/>
              </w:rPr>
              <w:t xml:space="preserve">énumérer quelques </w:t>
            </w:r>
            <w:r>
              <w:rPr>
                <w:sz w:val="16"/>
                <w:lang w:val="fr"/>
              </w:rPr>
              <w:t xml:space="preserve">aspects liés aux critères de réussite établis pour la conception d’une solution dans un cahier des charges </w:t>
            </w:r>
          </w:p>
          <w:p w14:paraId="759A23D4" w14:textId="77777777" w:rsidR="00AD1FC6" w:rsidRPr="00AF2103" w:rsidRDefault="00AD1FC6" w:rsidP="001F22D9">
            <w:pPr>
              <w:spacing w:after="160" w:line="259" w:lineRule="auto"/>
              <w:jc w:val="both"/>
              <w:rPr>
                <w:sz w:val="16"/>
                <w:lang w:val="fr-FR"/>
              </w:rPr>
            </w:pPr>
            <w:r>
              <w:rPr>
                <w:sz w:val="16"/>
                <w:lang w:val="fr"/>
              </w:rPr>
              <w:t xml:space="preserve">B (ii) </w:t>
            </w:r>
            <w:r>
              <w:rPr>
                <w:b/>
                <w:bCs/>
                <w:sz w:val="16"/>
                <w:lang w:val="fr"/>
              </w:rPr>
              <w:t>présenter quelques</w:t>
            </w:r>
            <w:r>
              <w:rPr>
                <w:sz w:val="16"/>
                <w:lang w:val="fr"/>
              </w:rPr>
              <w:t xml:space="preserve"> conceptions réalisables, à l’aide d’un ou de plusieurs supports appropriés </w:t>
            </w:r>
            <w:r>
              <w:rPr>
                <w:b/>
                <w:bCs/>
                <w:sz w:val="16"/>
                <w:lang w:val="fr"/>
              </w:rPr>
              <w:t xml:space="preserve">ou </w:t>
            </w:r>
            <w:r>
              <w:rPr>
                <w:sz w:val="16"/>
                <w:lang w:val="fr"/>
              </w:rPr>
              <w:t xml:space="preserve">d’annotations, pouvant être interprétées par d’autres personnes </w:t>
            </w:r>
          </w:p>
          <w:p w14:paraId="355D5FF9" w14:textId="77777777" w:rsidR="00AD1FC6" w:rsidRPr="00AF2103" w:rsidRDefault="00AD1FC6" w:rsidP="001F22D9">
            <w:pPr>
              <w:spacing w:after="160" w:line="259" w:lineRule="auto"/>
              <w:jc w:val="both"/>
              <w:rPr>
                <w:sz w:val="16"/>
                <w:lang w:val="fr-FR"/>
              </w:rPr>
            </w:pPr>
            <w:r>
              <w:rPr>
                <w:sz w:val="16"/>
                <w:lang w:val="fr"/>
              </w:rPr>
              <w:t xml:space="preserve">B (iii) </w:t>
            </w:r>
            <w:r>
              <w:rPr>
                <w:b/>
                <w:bCs/>
                <w:sz w:val="16"/>
                <w:lang w:val="fr"/>
              </w:rPr>
              <w:t>justifier</w:t>
            </w:r>
            <w:r>
              <w:rPr>
                <w:sz w:val="16"/>
                <w:lang w:val="fr"/>
              </w:rPr>
              <w:t xml:space="preserve"> le choix de la conception retenue en faisant référence au cahier des charges </w:t>
            </w:r>
          </w:p>
          <w:p w14:paraId="5A3792EC" w14:textId="77777777" w:rsidR="00AD1FC6" w:rsidRPr="00AF2103" w:rsidRDefault="00AD1FC6" w:rsidP="001F22D9">
            <w:pPr>
              <w:spacing w:after="160" w:line="259" w:lineRule="auto"/>
              <w:jc w:val="both"/>
              <w:rPr>
                <w:sz w:val="16"/>
                <w:lang w:val="fr-FR"/>
              </w:rPr>
            </w:pPr>
            <w:r>
              <w:rPr>
                <w:sz w:val="16"/>
                <w:lang w:val="fr"/>
              </w:rPr>
              <w:t xml:space="preserve">B (iv) </w:t>
            </w:r>
            <w:r>
              <w:rPr>
                <w:b/>
                <w:bCs/>
                <w:sz w:val="16"/>
                <w:lang w:val="fr"/>
              </w:rPr>
              <w:t>créer</w:t>
            </w:r>
            <w:r>
              <w:rPr>
                <w:sz w:val="16"/>
                <w:lang w:val="fr"/>
              </w:rPr>
              <w:t xml:space="preserve"> des dessins ou des schémas de planification ou </w:t>
            </w:r>
            <w:r>
              <w:rPr>
                <w:b/>
                <w:bCs/>
                <w:sz w:val="16"/>
                <w:lang w:val="fr"/>
              </w:rPr>
              <w:t>énumérer</w:t>
            </w:r>
            <w:r>
              <w:rPr>
                <w:sz w:val="16"/>
                <w:lang w:val="fr"/>
              </w:rPr>
              <w:t xml:space="preserve"> les modalités requises pour la création de la solution retenue</w:t>
            </w:r>
          </w:p>
        </w:tc>
        <w:tc>
          <w:tcPr>
            <w:tcW w:w="0" w:type="auto"/>
            <w:vMerge/>
          </w:tcPr>
          <w:p w14:paraId="210C3BCE" w14:textId="77777777" w:rsidR="00AD1FC6" w:rsidRPr="00AF2103" w:rsidRDefault="00AD1FC6" w:rsidP="001F22D9">
            <w:pPr>
              <w:pStyle w:val="05BulletList"/>
              <w:numPr>
                <w:ilvl w:val="0"/>
                <w:numId w:val="0"/>
              </w:numPr>
              <w:jc w:val="both"/>
              <w:rPr>
                <w:sz w:val="16"/>
                <w:lang w:val="fr-FR"/>
              </w:rPr>
            </w:pPr>
          </w:p>
        </w:tc>
      </w:tr>
      <w:tr w:rsidR="00AD1FC6" w:rsidRPr="00C00015" w14:paraId="263AD529" w14:textId="77777777" w:rsidTr="002E254C">
        <w:trPr>
          <w:trHeight w:val="1109"/>
        </w:trPr>
        <w:tc>
          <w:tcPr>
            <w:tcW w:w="0" w:type="auto"/>
            <w:vAlign w:val="center"/>
          </w:tcPr>
          <w:p w14:paraId="755CB6B5" w14:textId="77777777" w:rsidR="00AD1FC6" w:rsidRPr="000601A2" w:rsidRDefault="00AD1FC6" w:rsidP="001F22D9">
            <w:pPr>
              <w:spacing w:after="160" w:line="259" w:lineRule="auto"/>
              <w:jc w:val="both"/>
              <w:rPr>
                <w:b/>
              </w:rPr>
            </w:pPr>
            <w:r>
              <w:rPr>
                <w:b/>
                <w:bCs/>
                <w:lang w:val="fr"/>
              </w:rPr>
              <w:t>1 – 2</w:t>
            </w:r>
          </w:p>
        </w:tc>
        <w:tc>
          <w:tcPr>
            <w:tcW w:w="0" w:type="auto"/>
            <w:vAlign w:val="center"/>
          </w:tcPr>
          <w:p w14:paraId="00DA3BDD" w14:textId="77777777" w:rsidR="00AD1FC6" w:rsidRPr="00AF2103" w:rsidRDefault="00AD1FC6" w:rsidP="001F22D9">
            <w:pPr>
              <w:spacing w:after="160" w:line="259" w:lineRule="auto"/>
              <w:jc w:val="both"/>
              <w:rPr>
                <w:sz w:val="16"/>
                <w:lang w:val="fr-FR"/>
              </w:rPr>
            </w:pPr>
            <w:r>
              <w:rPr>
                <w:sz w:val="16"/>
                <w:lang w:val="fr"/>
              </w:rPr>
              <w:t xml:space="preserve">A (i) </w:t>
            </w:r>
            <w:r>
              <w:rPr>
                <w:b/>
                <w:bCs/>
                <w:sz w:val="16"/>
                <w:lang w:val="fr"/>
              </w:rPr>
              <w:t>indiquer</w:t>
            </w:r>
            <w:r>
              <w:rPr>
                <w:sz w:val="16"/>
                <w:lang w:val="fr"/>
              </w:rPr>
              <w:t xml:space="preserve"> le besoin d’apporter une solution à un problème pour un client ou un public cible spécifique</w:t>
            </w:r>
          </w:p>
          <w:p w14:paraId="4F37355F" w14:textId="77777777" w:rsidR="00AD1FC6" w:rsidRPr="00AF2103" w:rsidRDefault="00AD1FC6" w:rsidP="001F22D9">
            <w:pPr>
              <w:spacing w:after="160" w:line="259" w:lineRule="auto"/>
              <w:jc w:val="both"/>
              <w:rPr>
                <w:sz w:val="16"/>
                <w:lang w:val="fr-FR"/>
              </w:rPr>
            </w:pPr>
            <w:r>
              <w:rPr>
                <w:sz w:val="16"/>
                <w:lang w:val="fr"/>
              </w:rPr>
              <w:t xml:space="preserve">A (ii) </w:t>
            </w:r>
            <w:r>
              <w:rPr>
                <w:b/>
                <w:bCs/>
                <w:sz w:val="16"/>
                <w:lang w:val="fr"/>
              </w:rPr>
              <w:t>développer</w:t>
            </w:r>
            <w:r>
              <w:rPr>
                <w:sz w:val="16"/>
                <w:lang w:val="fr"/>
              </w:rPr>
              <w:t xml:space="preserve"> un énoncé de projet élémentaire qui </w:t>
            </w:r>
            <w:r>
              <w:rPr>
                <w:b/>
                <w:bCs/>
                <w:sz w:val="16"/>
                <w:lang w:val="fr"/>
              </w:rPr>
              <w:t>indique</w:t>
            </w:r>
            <w:r>
              <w:rPr>
                <w:sz w:val="16"/>
                <w:lang w:val="fr"/>
              </w:rPr>
              <w:t xml:space="preserve"> les </w:t>
            </w:r>
            <w:r>
              <w:rPr>
                <w:b/>
                <w:bCs/>
                <w:sz w:val="16"/>
                <w:lang w:val="fr"/>
              </w:rPr>
              <w:t>conclusions</w:t>
            </w:r>
            <w:r>
              <w:rPr>
                <w:sz w:val="16"/>
                <w:lang w:val="fr"/>
              </w:rPr>
              <w:t xml:space="preserve"> des recherches pertinentes qu’il a menées</w:t>
            </w:r>
          </w:p>
          <w:p w14:paraId="14075E2C" w14:textId="77777777" w:rsidR="00AD1FC6" w:rsidRPr="00AF2103" w:rsidRDefault="00AD1FC6" w:rsidP="001F22D9">
            <w:pPr>
              <w:spacing w:after="160" w:line="259" w:lineRule="auto"/>
              <w:jc w:val="both"/>
              <w:rPr>
                <w:sz w:val="16"/>
                <w:lang w:val="fr-FR"/>
              </w:rPr>
            </w:pPr>
          </w:p>
          <w:p w14:paraId="79B4890F" w14:textId="77777777" w:rsidR="00AD1FC6" w:rsidRPr="00AF2103" w:rsidRDefault="00AD1FC6" w:rsidP="001F22D9">
            <w:pPr>
              <w:spacing w:after="160" w:line="259" w:lineRule="auto"/>
              <w:jc w:val="both"/>
              <w:rPr>
                <w:sz w:val="16"/>
                <w:lang w:val="fr-FR"/>
              </w:rPr>
            </w:pPr>
            <w:r>
              <w:rPr>
                <w:sz w:val="16"/>
                <w:lang w:val="fr"/>
              </w:rPr>
              <w:t xml:space="preserve">B (i) </w:t>
            </w:r>
            <w:r>
              <w:rPr>
                <w:b/>
                <w:bCs/>
                <w:sz w:val="16"/>
                <w:lang w:val="fr"/>
              </w:rPr>
              <w:t>énumérer</w:t>
            </w:r>
            <w:r>
              <w:rPr>
                <w:sz w:val="16"/>
                <w:lang w:val="fr"/>
              </w:rPr>
              <w:t xml:space="preserve"> </w:t>
            </w:r>
            <w:r>
              <w:rPr>
                <w:b/>
                <w:bCs/>
                <w:sz w:val="16"/>
                <w:lang w:val="fr"/>
              </w:rPr>
              <w:t>quelques</w:t>
            </w:r>
            <w:r>
              <w:rPr>
                <w:sz w:val="16"/>
                <w:lang w:val="fr"/>
              </w:rPr>
              <w:t xml:space="preserve"> aspects </w:t>
            </w:r>
            <w:r>
              <w:rPr>
                <w:b/>
                <w:bCs/>
                <w:sz w:val="16"/>
                <w:lang w:val="fr"/>
              </w:rPr>
              <w:t>élémentaires</w:t>
            </w:r>
            <w:r>
              <w:rPr>
                <w:sz w:val="16"/>
                <w:lang w:val="fr"/>
              </w:rPr>
              <w:t xml:space="preserve"> pour la conception d’une solution dans un cahier des charges </w:t>
            </w:r>
          </w:p>
          <w:p w14:paraId="1DFB04CE" w14:textId="77777777" w:rsidR="00AD1FC6" w:rsidRPr="00AF2103" w:rsidRDefault="00AD1FC6" w:rsidP="001F22D9">
            <w:pPr>
              <w:spacing w:after="160" w:line="259" w:lineRule="auto"/>
              <w:jc w:val="both"/>
              <w:rPr>
                <w:sz w:val="16"/>
                <w:lang w:val="fr-FR"/>
              </w:rPr>
            </w:pPr>
            <w:r>
              <w:rPr>
                <w:sz w:val="16"/>
                <w:lang w:val="fr"/>
              </w:rPr>
              <w:t xml:space="preserve">B (ii) </w:t>
            </w:r>
            <w:r>
              <w:rPr>
                <w:b/>
                <w:bCs/>
                <w:sz w:val="16"/>
                <w:lang w:val="fr"/>
              </w:rPr>
              <w:t xml:space="preserve">présenter une </w:t>
            </w:r>
            <w:r>
              <w:rPr>
                <w:sz w:val="16"/>
                <w:lang w:val="fr"/>
              </w:rPr>
              <w:t xml:space="preserve">conception pouvant être interprétée par d’autres personnes </w:t>
            </w:r>
          </w:p>
          <w:p w14:paraId="41F40C28" w14:textId="77777777" w:rsidR="00AD1FC6" w:rsidRPr="00AF2103" w:rsidRDefault="00AD1FC6" w:rsidP="001F22D9">
            <w:pPr>
              <w:spacing w:after="160" w:line="259" w:lineRule="auto"/>
              <w:jc w:val="both"/>
              <w:rPr>
                <w:sz w:val="16"/>
                <w:lang w:val="fr-FR"/>
              </w:rPr>
            </w:pPr>
            <w:r>
              <w:rPr>
                <w:sz w:val="16"/>
                <w:lang w:val="fr"/>
              </w:rPr>
              <w:t xml:space="preserve">B (iii) </w:t>
            </w:r>
            <w:r>
              <w:rPr>
                <w:b/>
                <w:bCs/>
                <w:sz w:val="16"/>
                <w:lang w:val="fr"/>
              </w:rPr>
              <w:t>créer</w:t>
            </w:r>
            <w:r>
              <w:rPr>
                <w:sz w:val="16"/>
                <w:lang w:val="fr"/>
              </w:rPr>
              <w:t xml:space="preserve"> des dessins ou des schémas de planification incomplets</w:t>
            </w:r>
          </w:p>
        </w:tc>
        <w:tc>
          <w:tcPr>
            <w:tcW w:w="0" w:type="auto"/>
            <w:vMerge/>
          </w:tcPr>
          <w:p w14:paraId="4A8332A6" w14:textId="77777777" w:rsidR="00AD1FC6" w:rsidRPr="00AF2103" w:rsidRDefault="00AD1FC6" w:rsidP="001F22D9">
            <w:pPr>
              <w:pStyle w:val="05BulletList"/>
              <w:numPr>
                <w:ilvl w:val="0"/>
                <w:numId w:val="0"/>
              </w:numPr>
              <w:jc w:val="both"/>
              <w:rPr>
                <w:sz w:val="16"/>
                <w:lang w:val="fr-FR"/>
              </w:rPr>
            </w:pPr>
          </w:p>
        </w:tc>
      </w:tr>
    </w:tbl>
    <w:p w14:paraId="22E62A2B" w14:textId="77777777" w:rsidR="00A63730" w:rsidRPr="00AF2103" w:rsidRDefault="00A63730" w:rsidP="001F22D9">
      <w:pPr>
        <w:jc w:val="both"/>
        <w:rPr>
          <w:lang w:val="fr-FR"/>
        </w:rPr>
      </w:pPr>
    </w:p>
    <w:p w14:paraId="4823400E" w14:textId="77777777" w:rsidR="004C51CD" w:rsidRPr="00AF2103" w:rsidRDefault="004C51CD" w:rsidP="001F22D9">
      <w:pPr>
        <w:tabs>
          <w:tab w:val="clear" w:pos="227"/>
        </w:tabs>
        <w:spacing w:after="160" w:line="259" w:lineRule="auto"/>
        <w:jc w:val="both"/>
        <w:rPr>
          <w:lang w:val="fr-FR"/>
        </w:rPr>
      </w:pPr>
      <w:r>
        <w:rPr>
          <w:lang w:val="fr"/>
        </w:rPr>
        <w:br w:type="page"/>
      </w:r>
    </w:p>
    <w:p w14:paraId="0B5D345A" w14:textId="77777777" w:rsidR="004C51CD" w:rsidRPr="00AF2103" w:rsidRDefault="004C51CD" w:rsidP="001F22D9">
      <w:pPr>
        <w:pStyle w:val="Heading2"/>
        <w:jc w:val="both"/>
        <w:rPr>
          <w:lang w:val="fr-FR"/>
        </w:rPr>
      </w:pPr>
      <w:r>
        <w:rPr>
          <w:lang w:val="fr"/>
        </w:rPr>
        <w:lastRenderedPageBreak/>
        <w:t xml:space="preserve">Tâche D – Mathématiques </w:t>
      </w:r>
      <w:r>
        <w:rPr>
          <w:i/>
          <w:iCs/>
          <w:lang w:val="fr"/>
        </w:rPr>
        <w:t>(vous trouverez d’autres exemples dans les remarques à l’intention de l’enseignant)</w:t>
      </w:r>
    </w:p>
    <w:p w14:paraId="11AE1D51" w14:textId="77777777" w:rsidR="004C51CD" w:rsidRPr="00AF2103" w:rsidRDefault="004C51CD" w:rsidP="001F22D9">
      <w:pPr>
        <w:jc w:val="both"/>
        <w:rPr>
          <w:lang w:val="fr-FR"/>
        </w:rPr>
      </w:pPr>
    </w:p>
    <w:tbl>
      <w:tblPr>
        <w:tblStyle w:val="TableGrid"/>
        <w:tblW w:w="0" w:type="auto"/>
        <w:tblLook w:val="04A0" w:firstRow="1" w:lastRow="0" w:firstColumn="1" w:lastColumn="0" w:noHBand="0" w:noVBand="1"/>
      </w:tblPr>
      <w:tblGrid>
        <w:gridCol w:w="947"/>
        <w:gridCol w:w="3709"/>
        <w:gridCol w:w="4915"/>
      </w:tblGrid>
      <w:tr w:rsidR="004C51CD" w:rsidRPr="00C00015" w14:paraId="32C95615" w14:textId="77777777" w:rsidTr="002E254C">
        <w:trPr>
          <w:trHeight w:val="409"/>
        </w:trPr>
        <w:tc>
          <w:tcPr>
            <w:tcW w:w="0" w:type="auto"/>
            <w:gridSpan w:val="3"/>
            <w:vAlign w:val="center"/>
          </w:tcPr>
          <w:p w14:paraId="5FA75DE0" w14:textId="77777777" w:rsidR="004C51CD" w:rsidRPr="00AF2103" w:rsidRDefault="004C51CD" w:rsidP="001F22D9">
            <w:pPr>
              <w:pStyle w:val="NoSpacing"/>
              <w:jc w:val="both"/>
              <w:rPr>
                <w:b/>
                <w:sz w:val="20"/>
                <w:lang w:val="fr-FR"/>
              </w:rPr>
            </w:pPr>
            <w:r>
              <w:rPr>
                <w:b/>
                <w:bCs/>
                <w:sz w:val="20"/>
                <w:lang w:val="fr"/>
              </w:rPr>
              <w:t>5</w:t>
            </w:r>
            <w:r>
              <w:rPr>
                <w:b/>
                <w:bCs/>
                <w:sz w:val="20"/>
                <w:vertAlign w:val="superscript"/>
                <w:lang w:val="fr"/>
              </w:rPr>
              <w:t>e</w:t>
            </w:r>
            <w:r>
              <w:rPr>
                <w:b/>
                <w:bCs/>
                <w:sz w:val="20"/>
                <w:lang w:val="fr"/>
              </w:rPr>
              <w:t> année du PEI – Tâche D</w:t>
            </w:r>
          </w:p>
        </w:tc>
      </w:tr>
      <w:tr w:rsidR="004C51CD" w:rsidRPr="00C00015" w14:paraId="08F93356" w14:textId="77777777" w:rsidTr="002E254C">
        <w:trPr>
          <w:trHeight w:val="414"/>
        </w:trPr>
        <w:tc>
          <w:tcPr>
            <w:tcW w:w="0" w:type="auto"/>
            <w:vAlign w:val="center"/>
          </w:tcPr>
          <w:p w14:paraId="70F83932" w14:textId="77777777" w:rsidR="004C51CD" w:rsidRPr="000639B4" w:rsidRDefault="004C51CD" w:rsidP="001F22D9">
            <w:pPr>
              <w:pStyle w:val="NoSpacing"/>
              <w:jc w:val="both"/>
              <w:rPr>
                <w:b/>
                <w:sz w:val="20"/>
              </w:rPr>
            </w:pPr>
            <w:r>
              <w:rPr>
                <w:b/>
                <w:bCs/>
                <w:sz w:val="20"/>
                <w:lang w:val="fr"/>
              </w:rPr>
              <w:t>Niveaux</w:t>
            </w:r>
          </w:p>
        </w:tc>
        <w:tc>
          <w:tcPr>
            <w:tcW w:w="0" w:type="auto"/>
            <w:vAlign w:val="center"/>
          </w:tcPr>
          <w:p w14:paraId="7DB71DA2" w14:textId="77777777" w:rsidR="004C51CD" w:rsidRPr="000639B4" w:rsidRDefault="004C51CD" w:rsidP="001F22D9">
            <w:pPr>
              <w:pStyle w:val="NoSpacing"/>
              <w:jc w:val="both"/>
              <w:rPr>
                <w:b/>
                <w:sz w:val="20"/>
              </w:rPr>
            </w:pPr>
            <w:r>
              <w:rPr>
                <w:b/>
                <w:bCs/>
                <w:sz w:val="20"/>
                <w:lang w:val="fr"/>
              </w:rPr>
              <w:t>Descripteurs de niveaux</w:t>
            </w:r>
          </w:p>
        </w:tc>
        <w:tc>
          <w:tcPr>
            <w:tcW w:w="0" w:type="auto"/>
            <w:vAlign w:val="center"/>
          </w:tcPr>
          <w:p w14:paraId="74F8D466" w14:textId="77777777" w:rsidR="004C51CD" w:rsidRPr="00AF2103" w:rsidRDefault="004C51CD" w:rsidP="001F22D9">
            <w:pPr>
              <w:pStyle w:val="NoSpacing"/>
              <w:jc w:val="both"/>
              <w:rPr>
                <w:b/>
                <w:sz w:val="20"/>
                <w:lang w:val="fr-FR"/>
              </w:rPr>
            </w:pPr>
            <w:r>
              <w:rPr>
                <w:b/>
                <w:bCs/>
                <w:sz w:val="20"/>
                <w:lang w:val="fr"/>
              </w:rPr>
              <w:t>Clarifications spécifiques à la tâche</w:t>
            </w:r>
          </w:p>
        </w:tc>
      </w:tr>
      <w:tr w:rsidR="004C51CD" w:rsidRPr="00C00015" w14:paraId="2AA0E118" w14:textId="77777777" w:rsidTr="002E254C">
        <w:trPr>
          <w:trHeight w:val="1129"/>
        </w:trPr>
        <w:tc>
          <w:tcPr>
            <w:tcW w:w="0" w:type="auto"/>
            <w:vAlign w:val="center"/>
          </w:tcPr>
          <w:p w14:paraId="5B331B78" w14:textId="77777777" w:rsidR="004C51CD" w:rsidRPr="000639B4" w:rsidRDefault="004C51CD" w:rsidP="001F22D9">
            <w:pPr>
              <w:spacing w:after="160" w:line="259" w:lineRule="auto"/>
              <w:jc w:val="both"/>
              <w:rPr>
                <w:b/>
              </w:rPr>
            </w:pPr>
            <w:r>
              <w:rPr>
                <w:b/>
                <w:bCs/>
                <w:lang w:val="fr"/>
              </w:rPr>
              <w:t>7 – 8</w:t>
            </w:r>
          </w:p>
        </w:tc>
        <w:tc>
          <w:tcPr>
            <w:tcW w:w="0" w:type="auto"/>
            <w:vAlign w:val="center"/>
          </w:tcPr>
          <w:p w14:paraId="52B1B165" w14:textId="77777777" w:rsidR="004C51CD" w:rsidRPr="00AF2103" w:rsidRDefault="004C51CD" w:rsidP="001F22D9">
            <w:pPr>
              <w:pStyle w:val="NoSpacing"/>
              <w:jc w:val="both"/>
              <w:rPr>
                <w:sz w:val="16"/>
                <w:szCs w:val="16"/>
                <w:lang w:val="fr-FR"/>
              </w:rPr>
            </w:pPr>
            <w:r>
              <w:rPr>
                <w:sz w:val="16"/>
                <w:szCs w:val="16"/>
                <w:lang w:val="fr"/>
              </w:rPr>
              <w:t xml:space="preserve">C (iii) passer </w:t>
            </w:r>
            <w:r>
              <w:rPr>
                <w:b/>
                <w:bCs/>
                <w:sz w:val="16"/>
                <w:szCs w:val="16"/>
                <w:lang w:val="fr"/>
              </w:rPr>
              <w:t>efficacement</w:t>
            </w:r>
            <w:r>
              <w:rPr>
                <w:sz w:val="16"/>
                <w:szCs w:val="16"/>
                <w:lang w:val="fr"/>
              </w:rPr>
              <w:t xml:space="preserve"> d’une forme de représentation mathématique à une autre</w:t>
            </w:r>
          </w:p>
          <w:p w14:paraId="05EF51A0" w14:textId="77777777" w:rsidR="004C51CD" w:rsidRPr="00AF2103" w:rsidRDefault="004C51CD" w:rsidP="001F22D9">
            <w:pPr>
              <w:pStyle w:val="NoSpacing"/>
              <w:jc w:val="both"/>
              <w:rPr>
                <w:sz w:val="16"/>
                <w:szCs w:val="16"/>
                <w:lang w:val="fr-FR"/>
              </w:rPr>
            </w:pPr>
            <w:r>
              <w:rPr>
                <w:sz w:val="16"/>
                <w:szCs w:val="16"/>
                <w:lang w:val="fr"/>
              </w:rPr>
              <w:t xml:space="preserve">D (i) identifier les éléments </w:t>
            </w:r>
            <w:r>
              <w:rPr>
                <w:b/>
                <w:bCs/>
                <w:sz w:val="16"/>
                <w:szCs w:val="16"/>
                <w:lang w:val="fr"/>
              </w:rPr>
              <w:t>pertinents</w:t>
            </w:r>
            <w:r>
              <w:rPr>
                <w:sz w:val="16"/>
                <w:szCs w:val="16"/>
                <w:lang w:val="fr"/>
              </w:rPr>
              <w:t xml:space="preserve"> dans la situation authentique de la vie réelle</w:t>
            </w:r>
          </w:p>
          <w:p w14:paraId="305FE6B5" w14:textId="77777777" w:rsidR="009A0E9D" w:rsidRDefault="009A0E9D" w:rsidP="001F22D9">
            <w:pPr>
              <w:pStyle w:val="NoSpacing"/>
              <w:jc w:val="both"/>
              <w:rPr>
                <w:sz w:val="16"/>
                <w:szCs w:val="16"/>
                <w:lang w:val="fr"/>
              </w:rPr>
            </w:pPr>
          </w:p>
          <w:p w14:paraId="47124269" w14:textId="77777777" w:rsidR="009A0E9D" w:rsidRDefault="004C51CD" w:rsidP="001F22D9">
            <w:pPr>
              <w:pStyle w:val="NoSpacing"/>
              <w:jc w:val="both"/>
              <w:rPr>
                <w:sz w:val="16"/>
                <w:szCs w:val="16"/>
                <w:lang w:val="fr"/>
              </w:rPr>
            </w:pPr>
            <w:r>
              <w:rPr>
                <w:sz w:val="16"/>
                <w:szCs w:val="16"/>
                <w:lang w:val="fr"/>
              </w:rPr>
              <w:t xml:space="preserve">D (ii) sélectionner des stratégies mathématiques </w:t>
            </w:r>
            <w:r>
              <w:rPr>
                <w:b/>
                <w:bCs/>
                <w:sz w:val="16"/>
                <w:szCs w:val="16"/>
                <w:lang w:val="fr"/>
              </w:rPr>
              <w:t>appropriées</w:t>
            </w:r>
            <w:r>
              <w:rPr>
                <w:sz w:val="16"/>
                <w:szCs w:val="16"/>
                <w:lang w:val="fr"/>
              </w:rPr>
              <w:t xml:space="preserve"> pour modéliser la situation authentique de la vie réelle</w:t>
            </w:r>
          </w:p>
          <w:p w14:paraId="491B2A1C" w14:textId="6A2275E8" w:rsidR="004C51CD" w:rsidRPr="00AF2103" w:rsidRDefault="004C51CD" w:rsidP="001F22D9">
            <w:pPr>
              <w:pStyle w:val="NoSpacing"/>
              <w:jc w:val="both"/>
              <w:rPr>
                <w:sz w:val="16"/>
                <w:szCs w:val="16"/>
                <w:lang w:val="fr-FR"/>
              </w:rPr>
            </w:pPr>
          </w:p>
          <w:p w14:paraId="3AB6B1B7" w14:textId="77777777" w:rsidR="009A0E9D" w:rsidRDefault="004C51CD" w:rsidP="001F22D9">
            <w:pPr>
              <w:pStyle w:val="NoSpacing"/>
              <w:jc w:val="both"/>
              <w:rPr>
                <w:sz w:val="16"/>
                <w:szCs w:val="16"/>
                <w:lang w:val="fr"/>
              </w:rPr>
            </w:pPr>
            <w:r>
              <w:rPr>
                <w:sz w:val="16"/>
                <w:szCs w:val="16"/>
                <w:lang w:val="fr"/>
              </w:rPr>
              <w:t xml:space="preserve">D (iii) appliquer les stratégies mathématiques sélectionnées afin de </w:t>
            </w:r>
            <w:r>
              <w:rPr>
                <w:b/>
                <w:bCs/>
                <w:sz w:val="16"/>
                <w:szCs w:val="16"/>
                <w:lang w:val="fr"/>
              </w:rPr>
              <w:t xml:space="preserve">parvenir à une solution correcte </w:t>
            </w:r>
            <w:r>
              <w:rPr>
                <w:sz w:val="16"/>
                <w:szCs w:val="16"/>
                <w:lang w:val="fr"/>
              </w:rPr>
              <w:t>pour la situation authentique de la vie réelle</w:t>
            </w:r>
          </w:p>
          <w:p w14:paraId="322B5CD9" w14:textId="228A9D06" w:rsidR="004C51CD" w:rsidRPr="00AF2103" w:rsidRDefault="004C51CD" w:rsidP="001F22D9">
            <w:pPr>
              <w:pStyle w:val="NoSpacing"/>
              <w:jc w:val="both"/>
              <w:rPr>
                <w:sz w:val="16"/>
                <w:szCs w:val="16"/>
                <w:lang w:val="fr-FR"/>
              </w:rPr>
            </w:pPr>
          </w:p>
          <w:p w14:paraId="7DF16ECD" w14:textId="77777777" w:rsidR="009A0E9D" w:rsidRDefault="004C51CD" w:rsidP="001F22D9">
            <w:pPr>
              <w:pStyle w:val="NoSpacing"/>
              <w:jc w:val="both"/>
              <w:rPr>
                <w:sz w:val="16"/>
                <w:szCs w:val="16"/>
                <w:lang w:val="fr"/>
              </w:rPr>
            </w:pPr>
            <w:r>
              <w:rPr>
                <w:sz w:val="16"/>
                <w:szCs w:val="16"/>
                <w:lang w:val="fr"/>
              </w:rPr>
              <w:t xml:space="preserve">D (iv) </w:t>
            </w:r>
            <w:r>
              <w:rPr>
                <w:b/>
                <w:bCs/>
                <w:sz w:val="16"/>
                <w:szCs w:val="16"/>
                <w:lang w:val="fr"/>
              </w:rPr>
              <w:t xml:space="preserve">justifier </w:t>
            </w:r>
            <w:r>
              <w:rPr>
                <w:sz w:val="16"/>
                <w:szCs w:val="16"/>
                <w:lang w:val="fr"/>
              </w:rPr>
              <w:t>le degré de précision de la solution</w:t>
            </w:r>
          </w:p>
          <w:p w14:paraId="4495C128" w14:textId="0DCC9EB6" w:rsidR="004C51CD" w:rsidRPr="00AF2103" w:rsidRDefault="004C51CD" w:rsidP="001F22D9">
            <w:pPr>
              <w:pStyle w:val="NoSpacing"/>
              <w:jc w:val="both"/>
              <w:rPr>
                <w:sz w:val="16"/>
                <w:szCs w:val="16"/>
                <w:lang w:val="fr-FR"/>
              </w:rPr>
            </w:pPr>
          </w:p>
          <w:p w14:paraId="401FEA95" w14:textId="77777777" w:rsidR="004C51CD" w:rsidRPr="00AF2103" w:rsidRDefault="004C51CD" w:rsidP="001F22D9">
            <w:pPr>
              <w:pStyle w:val="NoSpacing"/>
              <w:jc w:val="both"/>
              <w:rPr>
                <w:sz w:val="16"/>
                <w:szCs w:val="16"/>
                <w:lang w:val="fr-FR"/>
              </w:rPr>
            </w:pPr>
            <w:r>
              <w:rPr>
                <w:sz w:val="16"/>
                <w:szCs w:val="16"/>
                <w:lang w:val="fr"/>
              </w:rPr>
              <w:t xml:space="preserve">D (v) </w:t>
            </w:r>
            <w:r>
              <w:rPr>
                <w:b/>
                <w:bCs/>
                <w:sz w:val="16"/>
                <w:szCs w:val="16"/>
                <w:lang w:val="fr"/>
              </w:rPr>
              <w:t xml:space="preserve">justifier </w:t>
            </w:r>
            <w:r>
              <w:rPr>
                <w:sz w:val="16"/>
                <w:szCs w:val="16"/>
                <w:lang w:val="fr"/>
              </w:rPr>
              <w:t>si la solution a un sens dans le contexte de la situation authentique de la vie réelle</w:t>
            </w:r>
          </w:p>
        </w:tc>
        <w:tc>
          <w:tcPr>
            <w:tcW w:w="0" w:type="auto"/>
            <w:shd w:val="clear" w:color="auto" w:fill="auto"/>
            <w:vAlign w:val="center"/>
          </w:tcPr>
          <w:p w14:paraId="237721CF" w14:textId="77777777" w:rsidR="004C51CD" w:rsidRPr="000639B4" w:rsidRDefault="004C51CD" w:rsidP="001F22D9">
            <w:pPr>
              <w:spacing w:after="160" w:line="259" w:lineRule="auto"/>
              <w:jc w:val="both"/>
              <w:rPr>
                <w:sz w:val="16"/>
                <w:szCs w:val="16"/>
              </w:rPr>
            </w:pPr>
            <w:r>
              <w:rPr>
                <w:sz w:val="16"/>
                <w:szCs w:val="16"/>
                <w:lang w:val="fr"/>
              </w:rPr>
              <w:t>L’élève :</w:t>
            </w:r>
          </w:p>
          <w:p w14:paraId="2C58C736" w14:textId="77777777" w:rsidR="004C51CD" w:rsidRPr="00443B03" w:rsidRDefault="004C51CD" w:rsidP="001F22D9">
            <w:pPr>
              <w:spacing w:after="160" w:line="259" w:lineRule="auto"/>
              <w:jc w:val="both"/>
              <w:rPr>
                <w:sz w:val="16"/>
                <w:szCs w:val="16"/>
                <w:u w:val="single"/>
              </w:rPr>
            </w:pPr>
            <w:r>
              <w:rPr>
                <w:sz w:val="16"/>
                <w:szCs w:val="16"/>
                <w:u w:val="single"/>
                <w:lang w:val="fr"/>
              </w:rPr>
              <w:t>C (iii)</w:t>
            </w:r>
          </w:p>
          <w:p w14:paraId="64DF2141" w14:textId="77777777" w:rsidR="004C51CD" w:rsidRPr="00AF2103" w:rsidRDefault="004C51CD" w:rsidP="001F22D9">
            <w:pPr>
              <w:numPr>
                <w:ilvl w:val="0"/>
                <w:numId w:val="10"/>
              </w:numPr>
              <w:tabs>
                <w:tab w:val="clear" w:pos="227"/>
              </w:tabs>
              <w:spacing w:after="160" w:line="259" w:lineRule="auto"/>
              <w:jc w:val="both"/>
              <w:rPr>
                <w:sz w:val="16"/>
                <w:szCs w:val="16"/>
                <w:lang w:val="fr-FR"/>
              </w:rPr>
            </w:pPr>
            <w:r>
              <w:rPr>
                <w:sz w:val="16"/>
                <w:szCs w:val="16"/>
                <w:lang w:val="fr"/>
              </w:rPr>
              <w:t xml:space="preserve">montre qu’il est capable de parcourir </w:t>
            </w:r>
            <w:r>
              <w:rPr>
                <w:b/>
                <w:bCs/>
                <w:sz w:val="16"/>
                <w:szCs w:val="16"/>
                <w:lang w:val="fr"/>
              </w:rPr>
              <w:t xml:space="preserve">toutes </w:t>
            </w:r>
            <w:r>
              <w:rPr>
                <w:sz w:val="16"/>
                <w:szCs w:val="16"/>
                <w:lang w:val="fr"/>
              </w:rPr>
              <w:t xml:space="preserve">les informations présentées dans l’infographie fournie avec le scénario ;  </w:t>
            </w:r>
          </w:p>
          <w:p w14:paraId="5F0BB51F" w14:textId="77777777" w:rsidR="004C51CD" w:rsidRPr="00443B03" w:rsidRDefault="004C51CD" w:rsidP="001F22D9">
            <w:pPr>
              <w:spacing w:after="160" w:line="259" w:lineRule="auto"/>
              <w:jc w:val="both"/>
              <w:rPr>
                <w:sz w:val="16"/>
                <w:szCs w:val="16"/>
                <w:u w:val="single"/>
              </w:rPr>
            </w:pPr>
            <w:r>
              <w:rPr>
                <w:sz w:val="16"/>
                <w:szCs w:val="16"/>
                <w:u w:val="single"/>
                <w:lang w:val="fr"/>
              </w:rPr>
              <w:t>D (i)</w:t>
            </w:r>
          </w:p>
          <w:p w14:paraId="5F303F6D" w14:textId="77777777" w:rsidR="004C51CD" w:rsidRPr="00AF2103" w:rsidRDefault="004C51CD" w:rsidP="001F22D9">
            <w:pPr>
              <w:numPr>
                <w:ilvl w:val="0"/>
                <w:numId w:val="10"/>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trois facteurs pertinents ; </w:t>
            </w:r>
          </w:p>
          <w:p w14:paraId="58FE1848" w14:textId="77777777" w:rsidR="004C51CD" w:rsidRPr="00443B03" w:rsidRDefault="004C51CD" w:rsidP="001F22D9">
            <w:pPr>
              <w:spacing w:after="160" w:line="259" w:lineRule="auto"/>
              <w:jc w:val="both"/>
              <w:rPr>
                <w:sz w:val="16"/>
                <w:szCs w:val="16"/>
                <w:u w:val="single"/>
              </w:rPr>
            </w:pPr>
            <w:r>
              <w:rPr>
                <w:sz w:val="16"/>
                <w:szCs w:val="16"/>
                <w:u w:val="single"/>
                <w:lang w:val="fr"/>
              </w:rPr>
              <w:t xml:space="preserve">D (ii)  </w:t>
            </w:r>
          </w:p>
          <w:p w14:paraId="26F65A46" w14:textId="77777777" w:rsidR="004C51CD" w:rsidRPr="00AF2103" w:rsidRDefault="004C51CD" w:rsidP="001F22D9">
            <w:pPr>
              <w:pStyle w:val="ListParagraph"/>
              <w:numPr>
                <w:ilvl w:val="0"/>
                <w:numId w:val="10"/>
              </w:numPr>
              <w:tabs>
                <w:tab w:val="clear" w:pos="227"/>
                <w:tab w:val="left" w:pos="457"/>
              </w:tabs>
              <w:spacing w:after="160" w:line="259" w:lineRule="auto"/>
              <w:jc w:val="both"/>
              <w:rPr>
                <w:rFonts w:eastAsiaTheme="minorEastAsia"/>
                <w:sz w:val="16"/>
                <w:szCs w:val="16"/>
                <w:lang w:val="fr-FR"/>
              </w:rPr>
            </w:pPr>
            <w:r>
              <w:rPr>
                <w:sz w:val="16"/>
                <w:szCs w:val="16"/>
                <w:lang w:val="fr"/>
              </w:rPr>
              <w:t xml:space="preserve">a </w:t>
            </w:r>
            <w:r>
              <w:rPr>
                <w:b/>
                <w:bCs/>
                <w:sz w:val="16"/>
                <w:szCs w:val="16"/>
                <w:lang w:val="fr"/>
              </w:rPr>
              <w:t>sélectionné</w:t>
            </w:r>
            <w:r>
              <w:rPr>
                <w:sz w:val="16"/>
                <w:szCs w:val="16"/>
                <w:lang w:val="fr"/>
              </w:rPr>
              <w:t xml:space="preserve"> au moins trois stratégies mathématiques correctes ;</w:t>
            </w:r>
          </w:p>
          <w:p w14:paraId="53F1FA48" w14:textId="77777777" w:rsidR="004C51CD" w:rsidRPr="00443B03" w:rsidRDefault="004C51CD" w:rsidP="001F22D9">
            <w:pPr>
              <w:spacing w:after="160" w:line="259" w:lineRule="auto"/>
              <w:jc w:val="both"/>
              <w:rPr>
                <w:sz w:val="16"/>
                <w:szCs w:val="16"/>
                <w:u w:val="single"/>
              </w:rPr>
            </w:pPr>
            <w:r>
              <w:rPr>
                <w:sz w:val="16"/>
                <w:szCs w:val="16"/>
                <w:u w:val="single"/>
                <w:lang w:val="fr"/>
              </w:rPr>
              <w:t>D (iii)</w:t>
            </w:r>
          </w:p>
          <w:p w14:paraId="051B879B" w14:textId="77777777" w:rsidR="004C51CD" w:rsidRPr="00AF2103" w:rsidRDefault="004C51CD" w:rsidP="001F22D9">
            <w:pPr>
              <w:numPr>
                <w:ilvl w:val="0"/>
                <w:numId w:val="10"/>
              </w:numPr>
              <w:tabs>
                <w:tab w:val="clear" w:pos="227"/>
              </w:tabs>
              <w:spacing w:after="160" w:line="259" w:lineRule="auto"/>
              <w:jc w:val="both"/>
              <w:rPr>
                <w:sz w:val="16"/>
                <w:szCs w:val="16"/>
                <w:lang w:val="fr-FR"/>
              </w:rPr>
            </w:pPr>
            <w:r>
              <w:rPr>
                <w:sz w:val="16"/>
                <w:szCs w:val="16"/>
                <w:lang w:val="fr"/>
              </w:rPr>
              <w:t xml:space="preserve">présente des calculs justificatifs, qui sont parfaitement exacts, pour les formes géométriques, les caractéristiques des poissons </w:t>
            </w:r>
            <w:r>
              <w:rPr>
                <w:b/>
                <w:bCs/>
                <w:sz w:val="16"/>
                <w:szCs w:val="16"/>
                <w:lang w:val="fr"/>
              </w:rPr>
              <w:t xml:space="preserve">et </w:t>
            </w:r>
            <w:r>
              <w:rPr>
                <w:sz w:val="16"/>
                <w:szCs w:val="16"/>
                <w:lang w:val="fr"/>
              </w:rPr>
              <w:t>les ventes et les bénéfices ;</w:t>
            </w:r>
          </w:p>
          <w:p w14:paraId="0C2E0AEC" w14:textId="77777777" w:rsidR="004C51CD" w:rsidRPr="00443B03" w:rsidRDefault="004C51CD" w:rsidP="001F22D9">
            <w:pPr>
              <w:spacing w:after="160" w:line="259" w:lineRule="auto"/>
              <w:jc w:val="both"/>
              <w:rPr>
                <w:sz w:val="16"/>
                <w:szCs w:val="16"/>
                <w:u w:val="single"/>
              </w:rPr>
            </w:pPr>
            <w:r>
              <w:rPr>
                <w:sz w:val="16"/>
                <w:szCs w:val="16"/>
                <w:u w:val="single"/>
                <w:lang w:val="fr"/>
              </w:rPr>
              <w:t>D (iv)</w:t>
            </w:r>
          </w:p>
          <w:p w14:paraId="5D65A965" w14:textId="77777777" w:rsidR="004C51CD" w:rsidRPr="00AF2103" w:rsidRDefault="004C51CD" w:rsidP="001F22D9">
            <w:pPr>
              <w:numPr>
                <w:ilvl w:val="0"/>
                <w:numId w:val="10"/>
              </w:numPr>
              <w:tabs>
                <w:tab w:val="clear" w:pos="227"/>
              </w:tabs>
              <w:spacing w:after="160" w:line="259" w:lineRule="auto"/>
              <w:jc w:val="both"/>
              <w:rPr>
                <w:sz w:val="16"/>
                <w:szCs w:val="16"/>
                <w:lang w:val="fr-FR"/>
              </w:rPr>
            </w:pPr>
            <w:r>
              <w:rPr>
                <w:b/>
                <w:bCs/>
                <w:sz w:val="16"/>
                <w:szCs w:val="16"/>
                <w:lang w:val="fr"/>
              </w:rPr>
              <w:t xml:space="preserve">justifie </w:t>
            </w:r>
            <w:r>
              <w:rPr>
                <w:sz w:val="16"/>
                <w:szCs w:val="16"/>
                <w:lang w:val="fr"/>
              </w:rPr>
              <w:t>le degré de précision en examinant les moyennes et en arrondissant les valeurs ;</w:t>
            </w:r>
          </w:p>
          <w:p w14:paraId="2020613C" w14:textId="77777777" w:rsidR="004C51CD" w:rsidRPr="00443B03" w:rsidRDefault="004C51CD" w:rsidP="001F22D9">
            <w:pPr>
              <w:spacing w:after="160" w:line="259" w:lineRule="auto"/>
              <w:jc w:val="both"/>
              <w:rPr>
                <w:sz w:val="16"/>
                <w:szCs w:val="16"/>
                <w:u w:val="single"/>
              </w:rPr>
            </w:pPr>
            <w:r>
              <w:rPr>
                <w:sz w:val="16"/>
                <w:szCs w:val="16"/>
                <w:u w:val="single"/>
                <w:lang w:val="fr"/>
              </w:rPr>
              <w:t>D (v)</w:t>
            </w:r>
          </w:p>
          <w:p w14:paraId="153EF099" w14:textId="77777777" w:rsidR="004C51CD" w:rsidRPr="00AF2103" w:rsidRDefault="004C51CD" w:rsidP="001F22D9">
            <w:pPr>
              <w:numPr>
                <w:ilvl w:val="0"/>
                <w:numId w:val="10"/>
              </w:numPr>
              <w:tabs>
                <w:tab w:val="clear" w:pos="227"/>
              </w:tabs>
              <w:spacing w:after="160" w:line="259" w:lineRule="auto"/>
              <w:jc w:val="both"/>
              <w:rPr>
                <w:rFonts w:eastAsiaTheme="minorEastAsia"/>
                <w:sz w:val="16"/>
                <w:szCs w:val="16"/>
                <w:lang w:val="fr-FR"/>
              </w:rPr>
            </w:pPr>
            <w:r>
              <w:rPr>
                <w:b/>
                <w:bCs/>
                <w:sz w:val="16"/>
                <w:szCs w:val="16"/>
                <w:lang w:val="fr"/>
              </w:rPr>
              <w:t>justifie</w:t>
            </w:r>
            <w:r>
              <w:rPr>
                <w:sz w:val="16"/>
                <w:szCs w:val="16"/>
                <w:lang w:val="fr"/>
              </w:rPr>
              <w:t xml:space="preserve"> si ses calculs ont un sens en se référant aux contraintes.</w:t>
            </w:r>
          </w:p>
        </w:tc>
      </w:tr>
      <w:tr w:rsidR="003B4E24" w:rsidRPr="00C00015" w14:paraId="0A9DFE18" w14:textId="77777777" w:rsidTr="002E254C">
        <w:trPr>
          <w:trHeight w:val="1117"/>
        </w:trPr>
        <w:tc>
          <w:tcPr>
            <w:tcW w:w="0" w:type="auto"/>
            <w:vAlign w:val="center"/>
          </w:tcPr>
          <w:p w14:paraId="78E82271" w14:textId="77777777" w:rsidR="003B4E24" w:rsidRPr="000639B4" w:rsidRDefault="003B4E24" w:rsidP="001F22D9">
            <w:pPr>
              <w:spacing w:after="160" w:line="259" w:lineRule="auto"/>
              <w:jc w:val="both"/>
              <w:rPr>
                <w:b/>
              </w:rPr>
            </w:pPr>
            <w:r>
              <w:rPr>
                <w:b/>
                <w:bCs/>
                <w:lang w:val="fr"/>
              </w:rPr>
              <w:t>5 – 6</w:t>
            </w:r>
          </w:p>
        </w:tc>
        <w:tc>
          <w:tcPr>
            <w:tcW w:w="0" w:type="auto"/>
            <w:vAlign w:val="center"/>
          </w:tcPr>
          <w:p w14:paraId="2829CB19" w14:textId="77777777" w:rsidR="009A0E9D" w:rsidRDefault="003B4E24" w:rsidP="001F22D9">
            <w:pPr>
              <w:pStyle w:val="NoSpacing"/>
              <w:jc w:val="both"/>
              <w:rPr>
                <w:sz w:val="16"/>
                <w:szCs w:val="16"/>
                <w:lang w:val="fr"/>
              </w:rPr>
            </w:pPr>
            <w:r>
              <w:rPr>
                <w:sz w:val="16"/>
                <w:szCs w:val="16"/>
                <w:lang w:val="fr"/>
              </w:rPr>
              <w:t xml:space="preserve">C (iii) </w:t>
            </w:r>
            <w:r>
              <w:rPr>
                <w:b/>
                <w:bCs/>
                <w:sz w:val="16"/>
                <w:szCs w:val="16"/>
                <w:lang w:val="fr"/>
              </w:rPr>
              <w:t>en règle générale</w:t>
            </w:r>
            <w:r>
              <w:rPr>
                <w:sz w:val="16"/>
                <w:szCs w:val="16"/>
                <w:lang w:val="fr"/>
              </w:rPr>
              <w:t>, passer d’une forme de représentation mathématique à une autre</w:t>
            </w:r>
          </w:p>
          <w:p w14:paraId="7C7E4940" w14:textId="3234A1A3" w:rsidR="003B4E24" w:rsidRPr="00AF2103" w:rsidRDefault="003B4E24" w:rsidP="001F22D9">
            <w:pPr>
              <w:pStyle w:val="NoSpacing"/>
              <w:jc w:val="both"/>
              <w:rPr>
                <w:sz w:val="16"/>
                <w:szCs w:val="16"/>
                <w:lang w:val="fr-FR"/>
              </w:rPr>
            </w:pPr>
          </w:p>
          <w:p w14:paraId="3EAAB397" w14:textId="77777777" w:rsidR="009A0E9D" w:rsidRDefault="003B4E24" w:rsidP="001F22D9">
            <w:pPr>
              <w:pStyle w:val="NoSpacing"/>
              <w:jc w:val="both"/>
              <w:rPr>
                <w:sz w:val="16"/>
                <w:szCs w:val="16"/>
                <w:lang w:val="fr"/>
              </w:rPr>
            </w:pPr>
            <w:r>
              <w:rPr>
                <w:sz w:val="16"/>
                <w:szCs w:val="16"/>
                <w:lang w:val="fr"/>
              </w:rPr>
              <w:t xml:space="preserve">D (i) identifier les éléments </w:t>
            </w:r>
            <w:r>
              <w:rPr>
                <w:b/>
                <w:bCs/>
                <w:sz w:val="16"/>
                <w:szCs w:val="16"/>
                <w:lang w:val="fr"/>
              </w:rPr>
              <w:t>pertinents</w:t>
            </w:r>
            <w:r>
              <w:rPr>
                <w:sz w:val="16"/>
                <w:szCs w:val="16"/>
                <w:lang w:val="fr"/>
              </w:rPr>
              <w:t xml:space="preserve"> dans la situation authentique de la vie réelle</w:t>
            </w:r>
          </w:p>
          <w:p w14:paraId="13CD145D" w14:textId="66615299" w:rsidR="003B4E24" w:rsidRPr="00AF2103" w:rsidRDefault="003B4E24" w:rsidP="001F22D9">
            <w:pPr>
              <w:pStyle w:val="NoSpacing"/>
              <w:jc w:val="both"/>
              <w:rPr>
                <w:sz w:val="16"/>
                <w:szCs w:val="16"/>
                <w:lang w:val="fr-FR"/>
              </w:rPr>
            </w:pPr>
          </w:p>
          <w:p w14:paraId="001E14D1" w14:textId="77777777" w:rsidR="009A0E9D" w:rsidRDefault="003B4E24" w:rsidP="001F22D9">
            <w:pPr>
              <w:pStyle w:val="NoSpacing"/>
              <w:jc w:val="both"/>
              <w:rPr>
                <w:sz w:val="16"/>
                <w:szCs w:val="16"/>
                <w:lang w:val="fr"/>
              </w:rPr>
            </w:pPr>
            <w:r>
              <w:rPr>
                <w:sz w:val="16"/>
                <w:szCs w:val="16"/>
                <w:lang w:val="fr"/>
              </w:rPr>
              <w:t xml:space="preserve">D (ii) sélectionner des stratégies mathématiques </w:t>
            </w:r>
            <w:r>
              <w:rPr>
                <w:b/>
                <w:bCs/>
                <w:sz w:val="16"/>
                <w:szCs w:val="16"/>
                <w:lang w:val="fr"/>
              </w:rPr>
              <w:t>convenables</w:t>
            </w:r>
            <w:r>
              <w:rPr>
                <w:sz w:val="16"/>
                <w:szCs w:val="16"/>
                <w:lang w:val="fr"/>
              </w:rPr>
              <w:t xml:space="preserve"> pour modéliser la situation authentique de la vie réelle</w:t>
            </w:r>
          </w:p>
          <w:p w14:paraId="3D92EDDB" w14:textId="35B872EF" w:rsidR="003B4E24" w:rsidRPr="00AF2103" w:rsidRDefault="003B4E24" w:rsidP="001F22D9">
            <w:pPr>
              <w:pStyle w:val="NoSpacing"/>
              <w:jc w:val="both"/>
              <w:rPr>
                <w:sz w:val="16"/>
                <w:szCs w:val="16"/>
                <w:lang w:val="fr-FR"/>
              </w:rPr>
            </w:pPr>
          </w:p>
          <w:p w14:paraId="3C171C22" w14:textId="77777777" w:rsidR="009A0E9D" w:rsidRDefault="003B4E24" w:rsidP="001F22D9">
            <w:pPr>
              <w:pStyle w:val="NoSpacing"/>
              <w:jc w:val="both"/>
              <w:rPr>
                <w:sz w:val="16"/>
                <w:szCs w:val="16"/>
                <w:lang w:val="fr"/>
              </w:rPr>
            </w:pPr>
            <w:r>
              <w:rPr>
                <w:sz w:val="16"/>
                <w:szCs w:val="16"/>
                <w:lang w:val="fr"/>
              </w:rPr>
              <w:t xml:space="preserve">D (iii) appliquer les stratégies mathématiques sélectionnées afin de </w:t>
            </w:r>
            <w:r>
              <w:rPr>
                <w:b/>
                <w:bCs/>
                <w:sz w:val="16"/>
                <w:szCs w:val="16"/>
                <w:lang w:val="fr"/>
              </w:rPr>
              <w:t>parvenir à une solution valable</w:t>
            </w:r>
            <w:r>
              <w:rPr>
                <w:sz w:val="16"/>
                <w:szCs w:val="16"/>
                <w:lang w:val="fr"/>
              </w:rPr>
              <w:t xml:space="preserve"> pour la situation authentique de la vie réelle</w:t>
            </w:r>
          </w:p>
          <w:p w14:paraId="48BBBBA1" w14:textId="1D114F2C" w:rsidR="003B4E24" w:rsidRPr="00AF2103" w:rsidRDefault="003B4E24" w:rsidP="001F22D9">
            <w:pPr>
              <w:pStyle w:val="NoSpacing"/>
              <w:jc w:val="both"/>
              <w:rPr>
                <w:sz w:val="16"/>
                <w:szCs w:val="16"/>
                <w:lang w:val="fr-FR"/>
              </w:rPr>
            </w:pPr>
          </w:p>
          <w:p w14:paraId="3CDD2965" w14:textId="77777777" w:rsidR="009A0E9D" w:rsidRDefault="003B4E24" w:rsidP="001F22D9">
            <w:pPr>
              <w:pStyle w:val="NoSpacing"/>
              <w:jc w:val="both"/>
              <w:rPr>
                <w:sz w:val="16"/>
                <w:szCs w:val="16"/>
                <w:lang w:val="fr"/>
              </w:rPr>
            </w:pPr>
            <w:r>
              <w:rPr>
                <w:sz w:val="16"/>
                <w:szCs w:val="16"/>
                <w:lang w:val="fr"/>
              </w:rPr>
              <w:t xml:space="preserve">D (iv) </w:t>
            </w:r>
            <w:r>
              <w:rPr>
                <w:b/>
                <w:bCs/>
                <w:sz w:val="16"/>
                <w:szCs w:val="16"/>
                <w:lang w:val="fr"/>
              </w:rPr>
              <w:t>expliquer</w:t>
            </w:r>
            <w:r>
              <w:rPr>
                <w:sz w:val="16"/>
                <w:szCs w:val="16"/>
                <w:lang w:val="fr"/>
              </w:rPr>
              <w:t xml:space="preserve"> le degré de précision de la solution</w:t>
            </w:r>
          </w:p>
          <w:p w14:paraId="6519FDDB" w14:textId="5D9F21B6" w:rsidR="003B4E24" w:rsidRPr="00AF2103" w:rsidRDefault="003B4E24" w:rsidP="001F22D9">
            <w:pPr>
              <w:pStyle w:val="NoSpacing"/>
              <w:jc w:val="both"/>
              <w:rPr>
                <w:sz w:val="16"/>
                <w:szCs w:val="16"/>
                <w:lang w:val="fr-FR"/>
              </w:rPr>
            </w:pPr>
          </w:p>
          <w:p w14:paraId="312CA9C1" w14:textId="77777777" w:rsidR="003B4E24" w:rsidRPr="00AF2103" w:rsidRDefault="003B4E24" w:rsidP="001F22D9">
            <w:pPr>
              <w:pStyle w:val="NoSpacing"/>
              <w:jc w:val="both"/>
              <w:rPr>
                <w:sz w:val="16"/>
                <w:szCs w:val="16"/>
                <w:lang w:val="fr-FR"/>
              </w:rPr>
            </w:pPr>
            <w:r>
              <w:rPr>
                <w:sz w:val="16"/>
                <w:szCs w:val="16"/>
                <w:lang w:val="fr"/>
              </w:rPr>
              <w:t xml:space="preserve">D (v) </w:t>
            </w:r>
            <w:r>
              <w:rPr>
                <w:b/>
                <w:bCs/>
                <w:sz w:val="16"/>
                <w:szCs w:val="16"/>
                <w:lang w:val="fr"/>
              </w:rPr>
              <w:t xml:space="preserve">expliquer </w:t>
            </w:r>
            <w:r>
              <w:rPr>
                <w:sz w:val="16"/>
                <w:szCs w:val="16"/>
                <w:lang w:val="fr"/>
              </w:rPr>
              <w:t>si la solution a un sens dans le contexte de la situation authentique de la vie réelle</w:t>
            </w:r>
          </w:p>
        </w:tc>
        <w:tc>
          <w:tcPr>
            <w:tcW w:w="0" w:type="auto"/>
            <w:shd w:val="clear" w:color="auto" w:fill="auto"/>
            <w:vAlign w:val="center"/>
          </w:tcPr>
          <w:p w14:paraId="743E835A" w14:textId="77777777" w:rsidR="003B4E24" w:rsidRPr="000601A2" w:rsidRDefault="003B4E24" w:rsidP="001F22D9">
            <w:pPr>
              <w:spacing w:after="160" w:line="259" w:lineRule="auto"/>
              <w:jc w:val="both"/>
              <w:rPr>
                <w:sz w:val="16"/>
                <w:szCs w:val="16"/>
              </w:rPr>
            </w:pPr>
            <w:r>
              <w:rPr>
                <w:sz w:val="16"/>
                <w:szCs w:val="16"/>
                <w:lang w:val="fr"/>
              </w:rPr>
              <w:t>L’élève :</w:t>
            </w:r>
          </w:p>
          <w:p w14:paraId="1D421A45" w14:textId="77777777" w:rsidR="003B4E24" w:rsidRPr="000601A2" w:rsidRDefault="003B4E24" w:rsidP="001F22D9">
            <w:pPr>
              <w:spacing w:after="160" w:line="259" w:lineRule="auto"/>
              <w:jc w:val="both"/>
              <w:rPr>
                <w:sz w:val="16"/>
                <w:u w:val="single"/>
              </w:rPr>
            </w:pPr>
            <w:r>
              <w:rPr>
                <w:sz w:val="16"/>
                <w:u w:val="single"/>
                <w:lang w:val="fr"/>
              </w:rPr>
              <w:t>C (iii)</w:t>
            </w:r>
          </w:p>
          <w:p w14:paraId="0BF6853D" w14:textId="77777777" w:rsidR="003B4E24" w:rsidRPr="00AF2103" w:rsidRDefault="003B4E24" w:rsidP="001F22D9">
            <w:pPr>
              <w:numPr>
                <w:ilvl w:val="0"/>
                <w:numId w:val="10"/>
              </w:numPr>
              <w:spacing w:after="160" w:line="259" w:lineRule="auto"/>
              <w:jc w:val="both"/>
              <w:rPr>
                <w:rFonts w:eastAsiaTheme="minorEastAsia"/>
                <w:sz w:val="16"/>
                <w:szCs w:val="16"/>
                <w:lang w:val="fr-FR"/>
              </w:rPr>
            </w:pPr>
            <w:r>
              <w:rPr>
                <w:sz w:val="16"/>
                <w:szCs w:val="16"/>
                <w:lang w:val="fr"/>
              </w:rPr>
              <w:t xml:space="preserve">montre qu’il est capable de parcourir </w:t>
            </w:r>
            <w:r>
              <w:rPr>
                <w:b/>
                <w:bCs/>
                <w:sz w:val="16"/>
                <w:szCs w:val="16"/>
                <w:lang w:val="fr"/>
              </w:rPr>
              <w:t xml:space="preserve">la plupart </w:t>
            </w:r>
            <w:r>
              <w:rPr>
                <w:sz w:val="16"/>
                <w:szCs w:val="16"/>
                <w:lang w:val="fr"/>
              </w:rPr>
              <w:t>des informations présentées dans l’infographie fournie avec le scénario ;</w:t>
            </w:r>
          </w:p>
          <w:p w14:paraId="0B62232B" w14:textId="77777777" w:rsidR="003B4E24" w:rsidRPr="000601A2" w:rsidRDefault="003B4E24" w:rsidP="001F22D9">
            <w:pPr>
              <w:spacing w:after="160" w:line="259" w:lineRule="auto"/>
              <w:jc w:val="both"/>
              <w:rPr>
                <w:rFonts w:eastAsiaTheme="minorEastAsia"/>
                <w:sz w:val="16"/>
                <w:szCs w:val="16"/>
                <w:u w:val="single"/>
              </w:rPr>
            </w:pPr>
            <w:r>
              <w:rPr>
                <w:rFonts w:eastAsiaTheme="minorEastAsia"/>
                <w:sz w:val="16"/>
                <w:szCs w:val="16"/>
                <w:u w:val="single"/>
                <w:lang w:val="fr"/>
              </w:rPr>
              <w:t>D (i)</w:t>
            </w:r>
          </w:p>
          <w:p w14:paraId="4EEBF054" w14:textId="77777777" w:rsidR="003B4E24" w:rsidRPr="00AF2103" w:rsidRDefault="003B4E24" w:rsidP="001F22D9">
            <w:pPr>
              <w:numPr>
                <w:ilvl w:val="0"/>
                <w:numId w:val="10"/>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deux facteurs pertinents ;</w:t>
            </w:r>
          </w:p>
          <w:p w14:paraId="4C6F99D6" w14:textId="77777777" w:rsidR="003B4E24" w:rsidRPr="000601A2" w:rsidRDefault="003B4E24" w:rsidP="001F22D9">
            <w:pPr>
              <w:spacing w:after="160" w:line="259" w:lineRule="auto"/>
              <w:jc w:val="both"/>
              <w:rPr>
                <w:sz w:val="16"/>
                <w:szCs w:val="16"/>
                <w:u w:val="single"/>
              </w:rPr>
            </w:pPr>
            <w:r>
              <w:rPr>
                <w:sz w:val="16"/>
                <w:szCs w:val="16"/>
                <w:u w:val="single"/>
                <w:lang w:val="fr"/>
              </w:rPr>
              <w:t xml:space="preserve">D (ii)  </w:t>
            </w:r>
          </w:p>
          <w:p w14:paraId="706D7FFB" w14:textId="77777777" w:rsidR="003B4E24" w:rsidRPr="00AF2103" w:rsidRDefault="003B4E24" w:rsidP="001F22D9">
            <w:pPr>
              <w:pStyle w:val="ListParagraph"/>
              <w:numPr>
                <w:ilvl w:val="0"/>
                <w:numId w:val="10"/>
              </w:numPr>
              <w:tabs>
                <w:tab w:val="clear" w:pos="227"/>
                <w:tab w:val="left" w:pos="457"/>
              </w:tabs>
              <w:spacing w:after="160" w:line="259" w:lineRule="auto"/>
              <w:jc w:val="both"/>
              <w:rPr>
                <w:rFonts w:eastAsiaTheme="minorEastAsia"/>
                <w:sz w:val="16"/>
                <w:szCs w:val="16"/>
                <w:lang w:val="fr-FR"/>
              </w:rPr>
            </w:pPr>
            <w:r>
              <w:rPr>
                <w:sz w:val="16"/>
                <w:szCs w:val="16"/>
                <w:lang w:val="fr"/>
              </w:rPr>
              <w:t xml:space="preserve">a </w:t>
            </w:r>
            <w:r>
              <w:rPr>
                <w:b/>
                <w:bCs/>
                <w:sz w:val="16"/>
                <w:szCs w:val="16"/>
                <w:lang w:val="fr"/>
              </w:rPr>
              <w:t>sélectionné</w:t>
            </w:r>
            <w:r>
              <w:rPr>
                <w:sz w:val="16"/>
                <w:szCs w:val="16"/>
                <w:lang w:val="fr"/>
              </w:rPr>
              <w:t xml:space="preserve"> au moins deux stratégies mathématiques correctes ;</w:t>
            </w:r>
          </w:p>
          <w:p w14:paraId="33D3A6D6" w14:textId="77777777" w:rsidR="003B4E24" w:rsidRPr="000601A2" w:rsidRDefault="003B4E24" w:rsidP="001F22D9">
            <w:pPr>
              <w:tabs>
                <w:tab w:val="clear" w:pos="227"/>
              </w:tabs>
              <w:spacing w:after="160" w:line="259" w:lineRule="auto"/>
              <w:jc w:val="both"/>
              <w:rPr>
                <w:rFonts w:eastAsiaTheme="minorEastAsia"/>
                <w:sz w:val="16"/>
                <w:szCs w:val="16"/>
                <w:u w:val="single"/>
              </w:rPr>
            </w:pPr>
            <w:r>
              <w:rPr>
                <w:rFonts w:eastAsiaTheme="minorEastAsia"/>
                <w:sz w:val="16"/>
                <w:szCs w:val="16"/>
                <w:u w:val="single"/>
                <w:lang w:val="fr"/>
              </w:rPr>
              <w:t>D (iii)</w:t>
            </w:r>
          </w:p>
          <w:p w14:paraId="59B433E3" w14:textId="77777777" w:rsidR="003B4E24" w:rsidRPr="00AF2103" w:rsidRDefault="003B4E24" w:rsidP="001F22D9">
            <w:pPr>
              <w:numPr>
                <w:ilvl w:val="0"/>
                <w:numId w:val="10"/>
              </w:numPr>
              <w:tabs>
                <w:tab w:val="clear" w:pos="227"/>
              </w:tabs>
              <w:spacing w:after="160" w:line="259" w:lineRule="auto"/>
              <w:jc w:val="both"/>
              <w:rPr>
                <w:sz w:val="16"/>
                <w:szCs w:val="16"/>
                <w:lang w:val="fr-FR"/>
              </w:rPr>
            </w:pPr>
            <w:r>
              <w:rPr>
                <w:sz w:val="16"/>
                <w:szCs w:val="16"/>
                <w:lang w:val="fr"/>
              </w:rPr>
              <w:t xml:space="preserve">présente des calculs justificatifs, dont au moins deux sont parfaitement exacts, pour les formes géométriques, les caractéristiques des poissons </w:t>
            </w:r>
            <w:r>
              <w:rPr>
                <w:b/>
                <w:bCs/>
                <w:sz w:val="16"/>
                <w:szCs w:val="16"/>
                <w:lang w:val="fr"/>
              </w:rPr>
              <w:t xml:space="preserve">et </w:t>
            </w:r>
            <w:r>
              <w:rPr>
                <w:sz w:val="16"/>
                <w:szCs w:val="16"/>
                <w:lang w:val="fr"/>
              </w:rPr>
              <w:t>les ventes et les bénéfices ;</w:t>
            </w:r>
          </w:p>
          <w:p w14:paraId="713764A0" w14:textId="77777777" w:rsidR="003B4E24" w:rsidRPr="000601A2" w:rsidRDefault="003B4E24" w:rsidP="001F22D9">
            <w:pPr>
              <w:tabs>
                <w:tab w:val="clear" w:pos="227"/>
              </w:tabs>
              <w:spacing w:after="160" w:line="259" w:lineRule="auto"/>
              <w:jc w:val="both"/>
              <w:rPr>
                <w:sz w:val="16"/>
                <w:szCs w:val="16"/>
                <w:u w:val="single"/>
              </w:rPr>
            </w:pPr>
            <w:r>
              <w:rPr>
                <w:sz w:val="16"/>
                <w:szCs w:val="16"/>
                <w:u w:val="single"/>
                <w:lang w:val="fr"/>
              </w:rPr>
              <w:t>D (iv)</w:t>
            </w:r>
          </w:p>
          <w:p w14:paraId="751C542B" w14:textId="77777777" w:rsidR="003B4E24" w:rsidRPr="00AF2103" w:rsidRDefault="003B4E24" w:rsidP="001F22D9">
            <w:pPr>
              <w:numPr>
                <w:ilvl w:val="0"/>
                <w:numId w:val="10"/>
              </w:numPr>
              <w:tabs>
                <w:tab w:val="clear" w:pos="227"/>
              </w:tabs>
              <w:spacing w:after="160" w:line="259" w:lineRule="auto"/>
              <w:jc w:val="both"/>
              <w:rPr>
                <w:sz w:val="16"/>
                <w:lang w:val="fr-FR"/>
              </w:rPr>
            </w:pPr>
            <w:r>
              <w:rPr>
                <w:b/>
                <w:bCs/>
                <w:sz w:val="16"/>
                <w:lang w:val="fr"/>
              </w:rPr>
              <w:t xml:space="preserve">explique </w:t>
            </w:r>
            <w:r>
              <w:rPr>
                <w:sz w:val="16"/>
                <w:lang w:val="fr"/>
              </w:rPr>
              <w:t>le degré de précision en examinant les moyennes ou en arrondissant les valeurs ;</w:t>
            </w:r>
          </w:p>
          <w:p w14:paraId="5AD5F42C" w14:textId="77777777" w:rsidR="003B4E24" w:rsidRPr="000601A2" w:rsidRDefault="003B4E24" w:rsidP="001F22D9">
            <w:pPr>
              <w:tabs>
                <w:tab w:val="clear" w:pos="227"/>
              </w:tabs>
              <w:spacing w:after="160" w:line="259" w:lineRule="auto"/>
              <w:jc w:val="both"/>
              <w:rPr>
                <w:sz w:val="16"/>
                <w:u w:val="single"/>
              </w:rPr>
            </w:pPr>
            <w:r>
              <w:rPr>
                <w:sz w:val="16"/>
                <w:u w:val="single"/>
                <w:lang w:val="fr"/>
              </w:rPr>
              <w:t>D (v)</w:t>
            </w:r>
          </w:p>
          <w:p w14:paraId="6381EE40" w14:textId="5D05343E" w:rsidR="003B4E24" w:rsidRPr="00AF2103" w:rsidRDefault="003B4E24" w:rsidP="001F22D9">
            <w:pPr>
              <w:numPr>
                <w:ilvl w:val="0"/>
                <w:numId w:val="10"/>
              </w:numPr>
              <w:tabs>
                <w:tab w:val="clear" w:pos="227"/>
              </w:tabs>
              <w:spacing w:after="160" w:line="259" w:lineRule="auto"/>
              <w:jc w:val="both"/>
              <w:rPr>
                <w:rFonts w:eastAsiaTheme="minorEastAsia"/>
                <w:sz w:val="16"/>
                <w:szCs w:val="16"/>
                <w:lang w:val="fr-FR"/>
              </w:rPr>
            </w:pPr>
            <w:r>
              <w:rPr>
                <w:b/>
                <w:bCs/>
                <w:sz w:val="16"/>
                <w:szCs w:val="16"/>
                <w:lang w:val="fr"/>
              </w:rPr>
              <w:t>explique</w:t>
            </w:r>
            <w:r>
              <w:rPr>
                <w:sz w:val="16"/>
                <w:szCs w:val="16"/>
                <w:lang w:val="fr"/>
              </w:rPr>
              <w:t xml:space="preserve"> si ses calculs ont un sens en se référant aux contraintes.</w:t>
            </w:r>
          </w:p>
        </w:tc>
      </w:tr>
      <w:tr w:rsidR="004C51CD" w:rsidRPr="00C00015" w14:paraId="6D505A84" w14:textId="77777777" w:rsidTr="002E254C">
        <w:trPr>
          <w:trHeight w:val="1137"/>
        </w:trPr>
        <w:tc>
          <w:tcPr>
            <w:tcW w:w="0" w:type="auto"/>
            <w:vAlign w:val="center"/>
          </w:tcPr>
          <w:p w14:paraId="6A29A752" w14:textId="77777777" w:rsidR="004C51CD" w:rsidRPr="000639B4" w:rsidRDefault="004C51CD" w:rsidP="001F22D9">
            <w:pPr>
              <w:spacing w:after="160" w:line="259" w:lineRule="auto"/>
              <w:jc w:val="both"/>
              <w:rPr>
                <w:b/>
              </w:rPr>
            </w:pPr>
            <w:r>
              <w:rPr>
                <w:b/>
                <w:bCs/>
                <w:lang w:val="fr"/>
              </w:rPr>
              <w:lastRenderedPageBreak/>
              <w:t>3 – 4</w:t>
            </w:r>
          </w:p>
        </w:tc>
        <w:tc>
          <w:tcPr>
            <w:tcW w:w="0" w:type="auto"/>
            <w:vAlign w:val="center"/>
          </w:tcPr>
          <w:p w14:paraId="4344D416" w14:textId="77777777" w:rsidR="009A0E9D" w:rsidRDefault="009A0E9D" w:rsidP="001F22D9">
            <w:pPr>
              <w:pStyle w:val="NoSpacing"/>
              <w:jc w:val="both"/>
              <w:rPr>
                <w:sz w:val="16"/>
                <w:szCs w:val="16"/>
                <w:lang w:val="fr"/>
              </w:rPr>
            </w:pPr>
          </w:p>
          <w:p w14:paraId="24EB2CF9" w14:textId="77777777" w:rsidR="009A0E9D" w:rsidRDefault="004C51CD" w:rsidP="001F22D9">
            <w:pPr>
              <w:pStyle w:val="NoSpacing"/>
              <w:jc w:val="both"/>
              <w:rPr>
                <w:sz w:val="16"/>
                <w:szCs w:val="16"/>
                <w:lang w:val="fr"/>
              </w:rPr>
            </w:pPr>
            <w:r>
              <w:rPr>
                <w:sz w:val="16"/>
                <w:szCs w:val="16"/>
                <w:lang w:val="fr"/>
              </w:rPr>
              <w:t xml:space="preserve">D (i) identifier les éléments </w:t>
            </w:r>
            <w:r>
              <w:rPr>
                <w:b/>
                <w:bCs/>
                <w:sz w:val="16"/>
                <w:szCs w:val="16"/>
                <w:lang w:val="fr"/>
              </w:rPr>
              <w:t>pertinents</w:t>
            </w:r>
            <w:r>
              <w:rPr>
                <w:sz w:val="16"/>
                <w:szCs w:val="16"/>
                <w:lang w:val="fr"/>
              </w:rPr>
              <w:t xml:space="preserve"> dans la situation authentique de la vie réelle</w:t>
            </w:r>
          </w:p>
          <w:p w14:paraId="5B04F55D" w14:textId="4289360B" w:rsidR="004C51CD" w:rsidRPr="00AF2103" w:rsidRDefault="004C51CD" w:rsidP="001F22D9">
            <w:pPr>
              <w:pStyle w:val="NoSpacing"/>
              <w:jc w:val="both"/>
              <w:rPr>
                <w:sz w:val="16"/>
                <w:szCs w:val="16"/>
                <w:lang w:val="fr-FR"/>
              </w:rPr>
            </w:pPr>
          </w:p>
          <w:p w14:paraId="5BAF85CF" w14:textId="77777777" w:rsidR="009A0E9D" w:rsidRDefault="004C51CD" w:rsidP="001F22D9">
            <w:pPr>
              <w:pStyle w:val="NoSpacing"/>
              <w:jc w:val="both"/>
              <w:rPr>
                <w:sz w:val="16"/>
                <w:szCs w:val="16"/>
                <w:lang w:val="fr"/>
              </w:rPr>
            </w:pPr>
            <w:r>
              <w:rPr>
                <w:sz w:val="16"/>
                <w:szCs w:val="16"/>
                <w:lang w:val="fr"/>
              </w:rPr>
              <w:t xml:space="preserve">D (ii) sélectionner, </w:t>
            </w:r>
            <w:r>
              <w:rPr>
                <w:b/>
                <w:bCs/>
                <w:sz w:val="16"/>
                <w:szCs w:val="16"/>
                <w:lang w:val="fr"/>
              </w:rPr>
              <w:t>avec un certain succès</w:t>
            </w:r>
            <w:r>
              <w:rPr>
                <w:sz w:val="16"/>
                <w:szCs w:val="16"/>
                <w:lang w:val="fr"/>
              </w:rPr>
              <w:t xml:space="preserve">, des stratégies mathématiques </w:t>
            </w:r>
            <w:r>
              <w:rPr>
                <w:b/>
                <w:bCs/>
                <w:sz w:val="16"/>
                <w:szCs w:val="16"/>
                <w:lang w:val="fr"/>
              </w:rPr>
              <w:t>convenables</w:t>
            </w:r>
            <w:r>
              <w:rPr>
                <w:sz w:val="16"/>
                <w:szCs w:val="16"/>
                <w:lang w:val="fr"/>
              </w:rPr>
              <w:t xml:space="preserve"> pour modéliser la situation authentique de la vie réelle</w:t>
            </w:r>
          </w:p>
          <w:p w14:paraId="6845E54C" w14:textId="6D29124A" w:rsidR="004C51CD" w:rsidRPr="00AF2103" w:rsidRDefault="004C51CD" w:rsidP="001F22D9">
            <w:pPr>
              <w:pStyle w:val="NoSpacing"/>
              <w:jc w:val="both"/>
              <w:rPr>
                <w:sz w:val="16"/>
                <w:szCs w:val="16"/>
                <w:lang w:val="fr-FR"/>
              </w:rPr>
            </w:pPr>
          </w:p>
          <w:p w14:paraId="4DF594D1" w14:textId="77777777" w:rsidR="009A0E9D" w:rsidRDefault="004C51CD" w:rsidP="001F22D9">
            <w:pPr>
              <w:pStyle w:val="NoSpacing"/>
              <w:jc w:val="both"/>
              <w:rPr>
                <w:sz w:val="16"/>
                <w:szCs w:val="16"/>
                <w:lang w:val="fr"/>
              </w:rPr>
            </w:pPr>
            <w:r>
              <w:rPr>
                <w:sz w:val="16"/>
                <w:szCs w:val="16"/>
                <w:lang w:val="fr"/>
              </w:rPr>
              <w:t xml:space="preserve">D (iii) appliquer des stratégies mathématiques afin de </w:t>
            </w:r>
            <w:r>
              <w:rPr>
                <w:b/>
                <w:bCs/>
                <w:sz w:val="16"/>
                <w:szCs w:val="16"/>
                <w:lang w:val="fr"/>
              </w:rPr>
              <w:t>parvenir à une solution</w:t>
            </w:r>
            <w:r>
              <w:rPr>
                <w:sz w:val="16"/>
                <w:szCs w:val="16"/>
                <w:lang w:val="fr"/>
              </w:rPr>
              <w:t xml:space="preserve"> pour la situation authentique de la vie réelle</w:t>
            </w:r>
          </w:p>
          <w:p w14:paraId="5C7A7FC1" w14:textId="77AD49CF" w:rsidR="004C51CD" w:rsidRPr="00AF2103" w:rsidRDefault="004C51CD" w:rsidP="001F22D9">
            <w:pPr>
              <w:pStyle w:val="NoSpacing"/>
              <w:jc w:val="both"/>
              <w:rPr>
                <w:sz w:val="16"/>
                <w:szCs w:val="16"/>
                <w:lang w:val="fr-FR"/>
              </w:rPr>
            </w:pPr>
          </w:p>
          <w:p w14:paraId="62840593" w14:textId="77777777" w:rsidR="004C51CD" w:rsidRPr="00AF2103" w:rsidRDefault="004C51CD" w:rsidP="001F22D9">
            <w:pPr>
              <w:pStyle w:val="NoSpacing"/>
              <w:jc w:val="both"/>
              <w:rPr>
                <w:sz w:val="16"/>
                <w:szCs w:val="16"/>
                <w:lang w:val="fr-FR"/>
              </w:rPr>
            </w:pPr>
          </w:p>
          <w:p w14:paraId="7DD6B8E8" w14:textId="77777777" w:rsidR="004C51CD" w:rsidRPr="00AF2103" w:rsidRDefault="004C51CD" w:rsidP="001F22D9">
            <w:pPr>
              <w:pStyle w:val="NoSpacing"/>
              <w:jc w:val="both"/>
              <w:rPr>
                <w:sz w:val="16"/>
                <w:szCs w:val="16"/>
                <w:lang w:val="fr-FR"/>
              </w:rPr>
            </w:pPr>
            <w:r>
              <w:rPr>
                <w:sz w:val="16"/>
                <w:szCs w:val="16"/>
                <w:lang w:val="fr"/>
              </w:rPr>
              <w:t xml:space="preserve">D (iv) </w:t>
            </w:r>
            <w:r>
              <w:rPr>
                <w:b/>
                <w:bCs/>
                <w:sz w:val="16"/>
                <w:szCs w:val="16"/>
                <w:lang w:val="fr"/>
              </w:rPr>
              <w:t>discuter</w:t>
            </w:r>
            <w:r>
              <w:rPr>
                <w:sz w:val="16"/>
                <w:szCs w:val="16"/>
                <w:lang w:val="fr"/>
              </w:rPr>
              <w:t xml:space="preserve"> si la solution a un sens dans le contexte de la situation authentique de la vie réelle</w:t>
            </w:r>
          </w:p>
        </w:tc>
        <w:tc>
          <w:tcPr>
            <w:tcW w:w="0" w:type="auto"/>
            <w:shd w:val="clear" w:color="auto" w:fill="auto"/>
            <w:vAlign w:val="center"/>
          </w:tcPr>
          <w:p w14:paraId="31809AB0" w14:textId="77777777" w:rsidR="004C51CD" w:rsidRPr="000639B4" w:rsidRDefault="004C51CD" w:rsidP="001F22D9">
            <w:pPr>
              <w:spacing w:after="160" w:line="259" w:lineRule="auto"/>
              <w:jc w:val="both"/>
              <w:rPr>
                <w:sz w:val="16"/>
                <w:szCs w:val="16"/>
              </w:rPr>
            </w:pPr>
            <w:r>
              <w:rPr>
                <w:sz w:val="16"/>
                <w:szCs w:val="16"/>
                <w:lang w:val="fr"/>
              </w:rPr>
              <w:t>L’élève :</w:t>
            </w:r>
          </w:p>
          <w:p w14:paraId="2DBB15E6" w14:textId="77777777" w:rsidR="004C51CD" w:rsidRPr="00443B03" w:rsidRDefault="004C51CD" w:rsidP="001F22D9">
            <w:pPr>
              <w:spacing w:after="160" w:line="259" w:lineRule="auto"/>
              <w:jc w:val="both"/>
              <w:rPr>
                <w:sz w:val="16"/>
                <w:szCs w:val="16"/>
                <w:u w:val="single"/>
              </w:rPr>
            </w:pPr>
            <w:r>
              <w:rPr>
                <w:sz w:val="16"/>
                <w:szCs w:val="16"/>
                <w:u w:val="single"/>
                <w:lang w:val="fr"/>
              </w:rPr>
              <w:t>D (i)</w:t>
            </w:r>
          </w:p>
          <w:p w14:paraId="7D43E8B9" w14:textId="77777777" w:rsidR="004C51CD" w:rsidRPr="00AF2103" w:rsidRDefault="004C51CD" w:rsidP="001F22D9">
            <w:pPr>
              <w:numPr>
                <w:ilvl w:val="0"/>
                <w:numId w:val="10"/>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deux facteurs pertinents ; </w:t>
            </w:r>
          </w:p>
          <w:p w14:paraId="31440F0C" w14:textId="77777777" w:rsidR="004C51CD" w:rsidRPr="00443B03" w:rsidRDefault="004C51CD" w:rsidP="001F22D9">
            <w:pPr>
              <w:spacing w:after="160" w:line="259" w:lineRule="auto"/>
              <w:jc w:val="both"/>
              <w:rPr>
                <w:sz w:val="16"/>
                <w:szCs w:val="16"/>
                <w:u w:val="single"/>
              </w:rPr>
            </w:pPr>
            <w:r>
              <w:rPr>
                <w:sz w:val="16"/>
                <w:szCs w:val="16"/>
                <w:u w:val="single"/>
                <w:lang w:val="fr"/>
              </w:rPr>
              <w:t xml:space="preserve">D (ii)  </w:t>
            </w:r>
          </w:p>
          <w:p w14:paraId="1B02135B" w14:textId="77777777" w:rsidR="004C51CD" w:rsidRPr="00AF2103" w:rsidRDefault="004C51CD" w:rsidP="001F22D9">
            <w:pPr>
              <w:pStyle w:val="ListParagraph"/>
              <w:numPr>
                <w:ilvl w:val="0"/>
                <w:numId w:val="10"/>
              </w:numPr>
              <w:tabs>
                <w:tab w:val="clear" w:pos="227"/>
                <w:tab w:val="left" w:pos="457"/>
              </w:tabs>
              <w:spacing w:after="160" w:line="259" w:lineRule="auto"/>
              <w:jc w:val="both"/>
              <w:rPr>
                <w:rFonts w:eastAsiaTheme="minorEastAsia"/>
                <w:sz w:val="16"/>
                <w:szCs w:val="16"/>
                <w:lang w:val="fr-FR"/>
              </w:rPr>
            </w:pPr>
            <w:r>
              <w:rPr>
                <w:sz w:val="16"/>
                <w:szCs w:val="16"/>
                <w:lang w:val="fr"/>
              </w:rPr>
              <w:t xml:space="preserve">a </w:t>
            </w:r>
            <w:r>
              <w:rPr>
                <w:b/>
                <w:bCs/>
                <w:sz w:val="16"/>
                <w:szCs w:val="16"/>
                <w:lang w:val="fr"/>
              </w:rPr>
              <w:t>sélectionné</w:t>
            </w:r>
            <w:r>
              <w:rPr>
                <w:sz w:val="16"/>
                <w:szCs w:val="16"/>
                <w:lang w:val="fr"/>
              </w:rPr>
              <w:t xml:space="preserve"> au moins une stratégie mathématique correcte ;</w:t>
            </w:r>
          </w:p>
          <w:p w14:paraId="39AD554A" w14:textId="77777777" w:rsidR="004C51CD" w:rsidRPr="00443B03" w:rsidRDefault="004C51CD" w:rsidP="001F22D9">
            <w:pPr>
              <w:spacing w:after="160" w:line="259" w:lineRule="auto"/>
              <w:jc w:val="both"/>
              <w:rPr>
                <w:sz w:val="16"/>
                <w:szCs w:val="16"/>
                <w:u w:val="single"/>
              </w:rPr>
            </w:pPr>
            <w:r>
              <w:rPr>
                <w:sz w:val="16"/>
                <w:szCs w:val="16"/>
                <w:u w:val="single"/>
                <w:lang w:val="fr"/>
              </w:rPr>
              <w:t>D (iii)</w:t>
            </w:r>
          </w:p>
          <w:p w14:paraId="49ADB972" w14:textId="77777777" w:rsidR="004C51CD" w:rsidRPr="00AF2103" w:rsidRDefault="004C51CD" w:rsidP="001F22D9">
            <w:pPr>
              <w:numPr>
                <w:ilvl w:val="0"/>
                <w:numId w:val="10"/>
              </w:numPr>
              <w:tabs>
                <w:tab w:val="clear" w:pos="227"/>
              </w:tabs>
              <w:spacing w:after="160" w:line="259" w:lineRule="auto"/>
              <w:jc w:val="both"/>
              <w:rPr>
                <w:sz w:val="16"/>
                <w:szCs w:val="16"/>
                <w:lang w:val="fr-FR"/>
              </w:rPr>
            </w:pPr>
            <w:r>
              <w:rPr>
                <w:sz w:val="16"/>
                <w:szCs w:val="16"/>
                <w:lang w:val="fr"/>
              </w:rPr>
              <w:t xml:space="preserve">présente des calculs justificatifs, dont au moins un est parfaitement exact, pour les formes géométriques, les caractéristiques des poissons </w:t>
            </w:r>
            <w:r>
              <w:rPr>
                <w:b/>
                <w:bCs/>
                <w:sz w:val="16"/>
                <w:szCs w:val="16"/>
                <w:lang w:val="fr"/>
              </w:rPr>
              <w:t xml:space="preserve">et </w:t>
            </w:r>
            <w:r>
              <w:rPr>
                <w:sz w:val="16"/>
                <w:szCs w:val="16"/>
                <w:lang w:val="fr"/>
              </w:rPr>
              <w:t>les ventes et les bénéfices ;</w:t>
            </w:r>
          </w:p>
          <w:p w14:paraId="28B021C8" w14:textId="77777777" w:rsidR="004C51CD" w:rsidRPr="00443B03" w:rsidRDefault="004C51CD" w:rsidP="001F22D9">
            <w:pPr>
              <w:spacing w:after="160" w:line="259" w:lineRule="auto"/>
              <w:jc w:val="both"/>
              <w:rPr>
                <w:sz w:val="16"/>
                <w:szCs w:val="16"/>
                <w:u w:val="single"/>
              </w:rPr>
            </w:pPr>
            <w:r>
              <w:rPr>
                <w:sz w:val="16"/>
                <w:szCs w:val="16"/>
                <w:u w:val="single"/>
                <w:lang w:val="fr"/>
              </w:rPr>
              <w:t>D (iv)</w:t>
            </w:r>
          </w:p>
          <w:p w14:paraId="080CC78E" w14:textId="77777777" w:rsidR="004C51CD" w:rsidRPr="00AF2103" w:rsidRDefault="004C51CD" w:rsidP="001F22D9">
            <w:pPr>
              <w:numPr>
                <w:ilvl w:val="0"/>
                <w:numId w:val="10"/>
              </w:numPr>
              <w:tabs>
                <w:tab w:val="clear" w:pos="227"/>
              </w:tabs>
              <w:spacing w:after="160" w:line="259" w:lineRule="auto"/>
              <w:jc w:val="both"/>
              <w:rPr>
                <w:rFonts w:eastAsiaTheme="minorEastAsia"/>
                <w:sz w:val="16"/>
                <w:szCs w:val="16"/>
                <w:lang w:val="fr-FR"/>
              </w:rPr>
            </w:pPr>
            <w:r>
              <w:rPr>
                <w:b/>
                <w:bCs/>
                <w:sz w:val="16"/>
                <w:szCs w:val="16"/>
                <w:lang w:val="fr"/>
              </w:rPr>
              <w:t xml:space="preserve">décrit </w:t>
            </w:r>
            <w:r>
              <w:rPr>
                <w:sz w:val="16"/>
                <w:szCs w:val="16"/>
                <w:lang w:val="fr"/>
              </w:rPr>
              <w:t>si ses calculs ont un sens en se référant aux contraintes.</w:t>
            </w:r>
          </w:p>
        </w:tc>
      </w:tr>
      <w:tr w:rsidR="004C51CD" w:rsidRPr="00C00015" w14:paraId="4D580EF6" w14:textId="77777777" w:rsidTr="002E254C">
        <w:trPr>
          <w:trHeight w:val="1109"/>
        </w:trPr>
        <w:tc>
          <w:tcPr>
            <w:tcW w:w="0" w:type="auto"/>
            <w:vAlign w:val="center"/>
          </w:tcPr>
          <w:p w14:paraId="3EAD622E" w14:textId="77777777" w:rsidR="004C51CD" w:rsidRPr="000639B4" w:rsidRDefault="004C51CD" w:rsidP="001F22D9">
            <w:pPr>
              <w:spacing w:after="160" w:line="259" w:lineRule="auto"/>
              <w:jc w:val="both"/>
              <w:rPr>
                <w:b/>
              </w:rPr>
            </w:pPr>
            <w:r>
              <w:rPr>
                <w:b/>
                <w:bCs/>
                <w:lang w:val="fr"/>
              </w:rPr>
              <w:t>1 – 2</w:t>
            </w:r>
          </w:p>
        </w:tc>
        <w:tc>
          <w:tcPr>
            <w:tcW w:w="0" w:type="auto"/>
            <w:vAlign w:val="center"/>
          </w:tcPr>
          <w:p w14:paraId="78E68149" w14:textId="77777777" w:rsidR="009A0E9D" w:rsidRDefault="004C51CD" w:rsidP="001F22D9">
            <w:pPr>
              <w:pStyle w:val="NoSpacing"/>
              <w:jc w:val="both"/>
              <w:rPr>
                <w:sz w:val="16"/>
                <w:szCs w:val="16"/>
                <w:lang w:val="fr"/>
              </w:rPr>
            </w:pPr>
            <w:r>
              <w:rPr>
                <w:sz w:val="16"/>
                <w:szCs w:val="16"/>
                <w:lang w:val="fr"/>
              </w:rPr>
              <w:t xml:space="preserve">D (i) identifier </w:t>
            </w:r>
            <w:r>
              <w:rPr>
                <w:b/>
                <w:bCs/>
                <w:sz w:val="16"/>
                <w:szCs w:val="16"/>
                <w:lang w:val="fr"/>
              </w:rPr>
              <w:t>certains</w:t>
            </w:r>
            <w:r>
              <w:rPr>
                <w:sz w:val="16"/>
                <w:szCs w:val="16"/>
                <w:lang w:val="fr"/>
              </w:rPr>
              <w:t xml:space="preserve"> éléments dans la situation authentique de la vie réelle</w:t>
            </w:r>
          </w:p>
          <w:p w14:paraId="1C9C4BAA" w14:textId="615AF143" w:rsidR="004C51CD" w:rsidRPr="00AF2103" w:rsidRDefault="004C51CD" w:rsidP="001F22D9">
            <w:pPr>
              <w:pStyle w:val="NoSpacing"/>
              <w:jc w:val="both"/>
              <w:rPr>
                <w:sz w:val="16"/>
                <w:szCs w:val="16"/>
                <w:lang w:val="fr-FR"/>
              </w:rPr>
            </w:pPr>
          </w:p>
          <w:p w14:paraId="330F8124" w14:textId="77777777" w:rsidR="004C51CD" w:rsidRPr="00AF2103" w:rsidRDefault="004C51CD" w:rsidP="001F22D9">
            <w:pPr>
              <w:pStyle w:val="NoSpacing"/>
              <w:jc w:val="both"/>
              <w:rPr>
                <w:sz w:val="16"/>
                <w:szCs w:val="16"/>
                <w:lang w:val="fr-FR"/>
              </w:rPr>
            </w:pPr>
            <w:r>
              <w:rPr>
                <w:sz w:val="16"/>
                <w:szCs w:val="16"/>
                <w:lang w:val="fr"/>
              </w:rPr>
              <w:t xml:space="preserve">D (ii) appliquer, </w:t>
            </w:r>
            <w:r>
              <w:rPr>
                <w:b/>
                <w:bCs/>
                <w:sz w:val="16"/>
                <w:szCs w:val="16"/>
                <w:lang w:val="fr"/>
              </w:rPr>
              <w:t>avec un succès limité</w:t>
            </w:r>
            <w:r>
              <w:rPr>
                <w:sz w:val="16"/>
                <w:szCs w:val="16"/>
                <w:lang w:val="fr"/>
              </w:rPr>
              <w:t xml:space="preserve">, des stratégies mathématiques afin de </w:t>
            </w:r>
            <w:r>
              <w:rPr>
                <w:b/>
                <w:bCs/>
                <w:sz w:val="16"/>
                <w:szCs w:val="16"/>
                <w:lang w:val="fr"/>
              </w:rPr>
              <w:t>trouver une solution</w:t>
            </w:r>
            <w:r>
              <w:rPr>
                <w:sz w:val="16"/>
                <w:szCs w:val="16"/>
                <w:lang w:val="fr"/>
              </w:rPr>
              <w:t xml:space="preserve"> pour la situation authentique de la vie réelle</w:t>
            </w:r>
          </w:p>
        </w:tc>
        <w:tc>
          <w:tcPr>
            <w:tcW w:w="0" w:type="auto"/>
            <w:shd w:val="clear" w:color="auto" w:fill="auto"/>
            <w:vAlign w:val="center"/>
          </w:tcPr>
          <w:p w14:paraId="74DA0762" w14:textId="77777777" w:rsidR="004C51CD" w:rsidRPr="000639B4" w:rsidRDefault="004C51CD" w:rsidP="001F22D9">
            <w:pPr>
              <w:spacing w:after="160" w:line="259" w:lineRule="auto"/>
              <w:jc w:val="both"/>
              <w:rPr>
                <w:sz w:val="16"/>
                <w:szCs w:val="16"/>
              </w:rPr>
            </w:pPr>
            <w:r>
              <w:rPr>
                <w:sz w:val="16"/>
                <w:szCs w:val="16"/>
                <w:lang w:val="fr"/>
              </w:rPr>
              <w:t>L’élève :</w:t>
            </w:r>
          </w:p>
          <w:p w14:paraId="6B5A3B7A" w14:textId="77777777" w:rsidR="004C51CD" w:rsidRPr="00443B03" w:rsidRDefault="004C51CD" w:rsidP="001F22D9">
            <w:pPr>
              <w:spacing w:after="160" w:line="259" w:lineRule="auto"/>
              <w:jc w:val="both"/>
              <w:rPr>
                <w:sz w:val="16"/>
                <w:szCs w:val="16"/>
                <w:u w:val="single"/>
              </w:rPr>
            </w:pPr>
            <w:r>
              <w:rPr>
                <w:sz w:val="16"/>
                <w:szCs w:val="16"/>
                <w:u w:val="single"/>
                <w:lang w:val="fr"/>
              </w:rPr>
              <w:t>D (i)</w:t>
            </w:r>
          </w:p>
          <w:p w14:paraId="7FA8A157" w14:textId="77777777" w:rsidR="004C51CD" w:rsidRPr="00AF2103" w:rsidRDefault="004C51CD" w:rsidP="001F22D9">
            <w:pPr>
              <w:numPr>
                <w:ilvl w:val="0"/>
                <w:numId w:val="10"/>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un facteur pertinent ;</w:t>
            </w:r>
          </w:p>
          <w:p w14:paraId="034287B6" w14:textId="77777777" w:rsidR="004C51CD" w:rsidRPr="00443B03" w:rsidRDefault="004C51CD" w:rsidP="001F22D9">
            <w:pPr>
              <w:spacing w:after="160" w:line="259" w:lineRule="auto"/>
              <w:jc w:val="both"/>
              <w:rPr>
                <w:sz w:val="16"/>
                <w:szCs w:val="16"/>
                <w:u w:val="single"/>
              </w:rPr>
            </w:pPr>
            <w:r>
              <w:rPr>
                <w:sz w:val="16"/>
                <w:szCs w:val="16"/>
                <w:u w:val="single"/>
                <w:lang w:val="fr"/>
              </w:rPr>
              <w:t>D (ii)</w:t>
            </w:r>
          </w:p>
          <w:p w14:paraId="2A5D0365" w14:textId="77777777" w:rsidR="004C51CD" w:rsidRPr="00AF2103" w:rsidRDefault="004C51CD" w:rsidP="001F22D9">
            <w:pPr>
              <w:numPr>
                <w:ilvl w:val="0"/>
                <w:numId w:val="10"/>
              </w:numPr>
              <w:tabs>
                <w:tab w:val="clear" w:pos="227"/>
              </w:tabs>
              <w:spacing w:after="160" w:line="259" w:lineRule="auto"/>
              <w:jc w:val="both"/>
              <w:rPr>
                <w:sz w:val="16"/>
                <w:szCs w:val="16"/>
                <w:lang w:val="fr-FR"/>
              </w:rPr>
            </w:pPr>
            <w:r>
              <w:rPr>
                <w:sz w:val="16"/>
                <w:szCs w:val="16"/>
                <w:lang w:val="fr"/>
              </w:rPr>
              <w:t xml:space="preserve">présente des calculs justificatifs, dont au moins un est parfaitement exact, pour l’un des éléments suivants : les formes géométriques, les caractéristiques des poissons </w:t>
            </w:r>
            <w:r>
              <w:rPr>
                <w:b/>
                <w:bCs/>
                <w:sz w:val="16"/>
                <w:szCs w:val="16"/>
                <w:lang w:val="fr"/>
              </w:rPr>
              <w:t xml:space="preserve">ou </w:t>
            </w:r>
            <w:r>
              <w:rPr>
                <w:sz w:val="16"/>
                <w:szCs w:val="16"/>
                <w:lang w:val="fr"/>
              </w:rPr>
              <w:t>les ventes et les bénéfices.</w:t>
            </w:r>
          </w:p>
        </w:tc>
      </w:tr>
    </w:tbl>
    <w:p w14:paraId="4642D8F8" w14:textId="77777777" w:rsidR="004C51CD" w:rsidRPr="00AF2103" w:rsidRDefault="004C51CD" w:rsidP="001F22D9">
      <w:pPr>
        <w:jc w:val="both"/>
        <w:rPr>
          <w:lang w:val="fr-FR"/>
        </w:rPr>
      </w:pPr>
    </w:p>
    <w:p w14:paraId="55D1FD8F" w14:textId="77777777" w:rsidR="00AB60BB" w:rsidRPr="00AF2103" w:rsidRDefault="00AB60BB" w:rsidP="001F22D9">
      <w:pPr>
        <w:tabs>
          <w:tab w:val="clear" w:pos="227"/>
        </w:tabs>
        <w:spacing w:after="160" w:line="259" w:lineRule="auto"/>
        <w:jc w:val="both"/>
        <w:rPr>
          <w:lang w:val="fr-FR"/>
        </w:rPr>
      </w:pPr>
      <w:r>
        <w:rPr>
          <w:lang w:val="fr"/>
        </w:rPr>
        <w:br w:type="page"/>
      </w:r>
    </w:p>
    <w:p w14:paraId="73F94A1C" w14:textId="77777777" w:rsidR="00AB60BB" w:rsidRPr="003E3936" w:rsidRDefault="00AB60BB" w:rsidP="001F22D9">
      <w:pPr>
        <w:pStyle w:val="Heading2"/>
        <w:jc w:val="both"/>
      </w:pPr>
      <w:r>
        <w:rPr>
          <w:lang w:val="fr"/>
        </w:rPr>
        <w:lastRenderedPageBreak/>
        <w:t>Tâche interdisciplinaire</w:t>
      </w:r>
    </w:p>
    <w:p w14:paraId="3D9D1B58" w14:textId="77777777" w:rsidR="00AB60BB" w:rsidRPr="00385976" w:rsidRDefault="00AB60BB" w:rsidP="001F22D9">
      <w:pPr>
        <w:jc w:val="both"/>
      </w:pPr>
    </w:p>
    <w:tbl>
      <w:tblPr>
        <w:tblStyle w:val="TableGrid"/>
        <w:tblW w:w="0" w:type="auto"/>
        <w:tblLook w:val="04A0" w:firstRow="1" w:lastRow="0" w:firstColumn="1" w:lastColumn="0" w:noHBand="0" w:noVBand="1"/>
      </w:tblPr>
      <w:tblGrid>
        <w:gridCol w:w="947"/>
        <w:gridCol w:w="4256"/>
        <w:gridCol w:w="4331"/>
      </w:tblGrid>
      <w:tr w:rsidR="00AB60BB" w:rsidRPr="00C00015" w14:paraId="5168E414" w14:textId="77777777" w:rsidTr="002E254C">
        <w:trPr>
          <w:trHeight w:val="408"/>
        </w:trPr>
        <w:tc>
          <w:tcPr>
            <w:tcW w:w="0" w:type="auto"/>
            <w:gridSpan w:val="3"/>
            <w:vAlign w:val="center"/>
          </w:tcPr>
          <w:p w14:paraId="4F2ECC85" w14:textId="77777777" w:rsidR="00AB60BB" w:rsidRPr="00AF2103" w:rsidRDefault="00AB60BB" w:rsidP="001F22D9">
            <w:pPr>
              <w:pStyle w:val="NoSpacing"/>
              <w:jc w:val="both"/>
              <w:rPr>
                <w:b/>
                <w:sz w:val="20"/>
                <w:lang w:val="fr-FR"/>
              </w:rPr>
            </w:pPr>
            <w:r>
              <w:rPr>
                <w:b/>
                <w:bCs/>
                <w:sz w:val="20"/>
                <w:lang w:val="fr"/>
              </w:rPr>
              <w:t>Tâche interdisciplinaire finale – 5</w:t>
            </w:r>
            <w:r>
              <w:rPr>
                <w:b/>
                <w:bCs/>
                <w:sz w:val="20"/>
                <w:vertAlign w:val="superscript"/>
                <w:lang w:val="fr"/>
              </w:rPr>
              <w:t>e</w:t>
            </w:r>
            <w:r>
              <w:rPr>
                <w:b/>
                <w:bCs/>
                <w:sz w:val="20"/>
                <w:lang w:val="fr"/>
              </w:rPr>
              <w:t> année du PEI</w:t>
            </w:r>
          </w:p>
        </w:tc>
      </w:tr>
      <w:tr w:rsidR="00AB60BB" w:rsidRPr="00C00015" w14:paraId="1D21D3FD" w14:textId="77777777" w:rsidTr="002E254C">
        <w:trPr>
          <w:trHeight w:val="469"/>
        </w:trPr>
        <w:tc>
          <w:tcPr>
            <w:tcW w:w="0" w:type="auto"/>
            <w:vAlign w:val="center"/>
          </w:tcPr>
          <w:p w14:paraId="4002C455" w14:textId="77777777" w:rsidR="00AB60BB" w:rsidRPr="00AE14A2" w:rsidRDefault="00AB60BB" w:rsidP="001F22D9">
            <w:pPr>
              <w:pStyle w:val="NoSpacing"/>
              <w:jc w:val="both"/>
              <w:rPr>
                <w:b/>
                <w:sz w:val="20"/>
              </w:rPr>
            </w:pPr>
            <w:r>
              <w:rPr>
                <w:b/>
                <w:bCs/>
                <w:sz w:val="20"/>
                <w:lang w:val="fr"/>
              </w:rPr>
              <w:t>Niveaux</w:t>
            </w:r>
          </w:p>
        </w:tc>
        <w:tc>
          <w:tcPr>
            <w:tcW w:w="4256" w:type="dxa"/>
            <w:vAlign w:val="center"/>
          </w:tcPr>
          <w:p w14:paraId="4532CE64" w14:textId="77777777" w:rsidR="00AB60BB" w:rsidRPr="00AE14A2" w:rsidRDefault="00AB60BB" w:rsidP="001F22D9">
            <w:pPr>
              <w:pStyle w:val="NoSpacing"/>
              <w:jc w:val="both"/>
              <w:rPr>
                <w:b/>
                <w:sz w:val="20"/>
              </w:rPr>
            </w:pPr>
            <w:r>
              <w:rPr>
                <w:b/>
                <w:bCs/>
                <w:sz w:val="20"/>
                <w:lang w:val="fr"/>
              </w:rPr>
              <w:t>Descripteurs de niveaux</w:t>
            </w:r>
          </w:p>
        </w:tc>
        <w:tc>
          <w:tcPr>
            <w:tcW w:w="4331" w:type="dxa"/>
            <w:vAlign w:val="center"/>
          </w:tcPr>
          <w:p w14:paraId="4924A02E" w14:textId="77777777" w:rsidR="00AB60BB" w:rsidRPr="00AF2103" w:rsidRDefault="00AB60BB" w:rsidP="001F22D9">
            <w:pPr>
              <w:pStyle w:val="NoSpacing"/>
              <w:jc w:val="both"/>
              <w:rPr>
                <w:b/>
                <w:sz w:val="20"/>
                <w:lang w:val="fr-FR"/>
              </w:rPr>
            </w:pPr>
            <w:r>
              <w:rPr>
                <w:b/>
                <w:bCs/>
                <w:sz w:val="20"/>
                <w:lang w:val="fr"/>
              </w:rPr>
              <w:t>Clarifications spécifiques à la tâche</w:t>
            </w:r>
          </w:p>
        </w:tc>
      </w:tr>
      <w:tr w:rsidR="00AB60BB" w:rsidRPr="00C00015" w14:paraId="1F330C16" w14:textId="77777777" w:rsidTr="002E254C">
        <w:trPr>
          <w:trHeight w:val="954"/>
        </w:trPr>
        <w:tc>
          <w:tcPr>
            <w:tcW w:w="0" w:type="auto"/>
            <w:vAlign w:val="center"/>
          </w:tcPr>
          <w:p w14:paraId="35CE4B21" w14:textId="77777777" w:rsidR="00AB60BB" w:rsidRPr="004F238E" w:rsidRDefault="00AB60BB" w:rsidP="001F22D9">
            <w:pPr>
              <w:spacing w:after="160" w:line="259" w:lineRule="auto"/>
              <w:jc w:val="both"/>
              <w:rPr>
                <w:b/>
              </w:rPr>
            </w:pPr>
            <w:r>
              <w:rPr>
                <w:b/>
                <w:bCs/>
                <w:lang w:val="fr"/>
              </w:rPr>
              <w:t>7 – 8</w:t>
            </w:r>
          </w:p>
        </w:tc>
        <w:tc>
          <w:tcPr>
            <w:tcW w:w="4256" w:type="dxa"/>
            <w:vAlign w:val="center"/>
          </w:tcPr>
          <w:p w14:paraId="46250FFF" w14:textId="29E96036" w:rsidR="00AB60BB" w:rsidRPr="00AF2103" w:rsidRDefault="00AB60BB" w:rsidP="001F22D9">
            <w:pPr>
              <w:spacing w:after="160" w:line="259" w:lineRule="auto"/>
              <w:jc w:val="both"/>
              <w:rPr>
                <w:sz w:val="16"/>
                <w:szCs w:val="16"/>
                <w:lang w:val="fr-FR"/>
              </w:rPr>
            </w:pPr>
            <w:r>
              <w:rPr>
                <w:sz w:val="16"/>
                <w:szCs w:val="16"/>
                <w:lang w:val="fr"/>
              </w:rPr>
              <w:t>B</w:t>
            </w:r>
            <w:r w:rsidR="00760533">
              <w:rPr>
                <w:sz w:val="16"/>
                <w:szCs w:val="16"/>
                <w:lang w:val="fr"/>
              </w:rPr>
              <w:t> </w:t>
            </w:r>
            <w:r>
              <w:rPr>
                <w:sz w:val="16"/>
                <w:szCs w:val="16"/>
                <w:lang w:val="fr"/>
              </w:rPr>
              <w:t>(i) </w:t>
            </w:r>
            <w:r>
              <w:rPr>
                <w:b/>
                <w:bCs/>
                <w:sz w:val="16"/>
                <w:szCs w:val="16"/>
                <w:lang w:val="fr"/>
              </w:rPr>
              <w:t>synthétiser</w:t>
            </w:r>
            <w:r>
              <w:rPr>
                <w:sz w:val="16"/>
                <w:szCs w:val="16"/>
                <w:lang w:val="fr"/>
              </w:rPr>
              <w:t xml:space="preserve"> des connaissances disciplinaires afin de démontrer une compréhension interdisciplinaire </w:t>
            </w:r>
            <w:r>
              <w:rPr>
                <w:b/>
                <w:bCs/>
                <w:sz w:val="16"/>
                <w:szCs w:val="16"/>
                <w:lang w:val="fr"/>
              </w:rPr>
              <w:t>cohérente</w:t>
            </w:r>
            <w:r>
              <w:rPr>
                <w:sz w:val="16"/>
                <w:szCs w:val="16"/>
                <w:lang w:val="fr"/>
              </w:rPr>
              <w:t xml:space="preserve">, </w:t>
            </w:r>
            <w:r>
              <w:rPr>
                <w:b/>
                <w:bCs/>
                <w:sz w:val="16"/>
                <w:szCs w:val="16"/>
                <w:lang w:val="fr"/>
              </w:rPr>
              <w:t>approfondie</w:t>
            </w:r>
            <w:r>
              <w:rPr>
                <w:sz w:val="16"/>
                <w:szCs w:val="16"/>
                <w:lang w:val="fr"/>
              </w:rPr>
              <w:t xml:space="preserve"> et </w:t>
            </w:r>
            <w:r>
              <w:rPr>
                <w:b/>
                <w:bCs/>
                <w:sz w:val="16"/>
                <w:szCs w:val="16"/>
                <w:lang w:val="fr"/>
              </w:rPr>
              <w:t>perspicace</w:t>
            </w:r>
            <w:r>
              <w:rPr>
                <w:sz w:val="16"/>
                <w:szCs w:val="16"/>
                <w:lang w:val="fr"/>
              </w:rPr>
              <w:t xml:space="preserve"> </w:t>
            </w:r>
          </w:p>
          <w:p w14:paraId="16E38FC4" w14:textId="39AC11B4" w:rsidR="00AB60BB" w:rsidRPr="00AF2103" w:rsidRDefault="00AB60BB" w:rsidP="001F22D9">
            <w:pPr>
              <w:spacing w:after="160" w:line="259" w:lineRule="auto"/>
              <w:jc w:val="both"/>
              <w:rPr>
                <w:sz w:val="16"/>
                <w:szCs w:val="16"/>
                <w:lang w:val="fr-FR"/>
              </w:rPr>
            </w:pPr>
            <w:r>
              <w:rPr>
                <w:sz w:val="16"/>
                <w:szCs w:val="16"/>
                <w:lang w:val="fr"/>
              </w:rPr>
              <w:t xml:space="preserve">C (i) appliquer ses compétences de communication dans le cadre de l’apprentissage interdisciplinaire de façon </w:t>
            </w:r>
            <w:r>
              <w:rPr>
                <w:b/>
                <w:bCs/>
                <w:sz w:val="16"/>
                <w:szCs w:val="16"/>
                <w:lang w:val="fr"/>
              </w:rPr>
              <w:t>systématiquement</w:t>
            </w:r>
            <w:r>
              <w:rPr>
                <w:sz w:val="16"/>
                <w:szCs w:val="16"/>
                <w:lang w:val="fr"/>
              </w:rPr>
              <w:t xml:space="preserve"> bien structurée, claire et cohérente, en utilisant</w:t>
            </w:r>
            <w:r>
              <w:rPr>
                <w:b/>
                <w:bCs/>
                <w:sz w:val="16"/>
                <w:szCs w:val="16"/>
                <w:lang w:val="fr"/>
              </w:rPr>
              <w:t xml:space="preserve"> </w:t>
            </w:r>
            <w:r>
              <w:rPr>
                <w:sz w:val="16"/>
                <w:szCs w:val="16"/>
                <w:lang w:val="fr"/>
              </w:rPr>
              <w:t xml:space="preserve">les formes ou les supports de communication sélectionnés </w:t>
            </w:r>
            <w:r>
              <w:rPr>
                <w:b/>
                <w:bCs/>
                <w:sz w:val="16"/>
                <w:szCs w:val="16"/>
                <w:lang w:val="fr"/>
              </w:rPr>
              <w:t>de manière</w:t>
            </w:r>
            <w:r>
              <w:rPr>
                <w:sz w:val="16"/>
                <w:szCs w:val="16"/>
                <w:lang w:val="fr"/>
              </w:rPr>
              <w:t xml:space="preserve"> </w:t>
            </w:r>
            <w:r>
              <w:rPr>
                <w:b/>
                <w:bCs/>
                <w:sz w:val="16"/>
                <w:szCs w:val="16"/>
                <w:lang w:val="fr"/>
              </w:rPr>
              <w:t>efficace</w:t>
            </w:r>
          </w:p>
          <w:p w14:paraId="330F1BC9" w14:textId="192FEA0E" w:rsidR="00AB60BB" w:rsidRPr="00AF2103" w:rsidRDefault="00AB60BB" w:rsidP="001F22D9">
            <w:pPr>
              <w:spacing w:after="160" w:line="259" w:lineRule="auto"/>
              <w:jc w:val="both"/>
              <w:rPr>
                <w:sz w:val="16"/>
                <w:szCs w:val="16"/>
                <w:lang w:val="fr-FR"/>
              </w:rPr>
            </w:pPr>
            <w:r>
              <w:rPr>
                <w:sz w:val="16"/>
                <w:szCs w:val="16"/>
                <w:lang w:val="fr"/>
              </w:rPr>
              <w:t xml:space="preserve"> C (ii) </w:t>
            </w:r>
            <w:r>
              <w:rPr>
                <w:b/>
                <w:bCs/>
                <w:sz w:val="16"/>
                <w:szCs w:val="16"/>
                <w:lang w:val="fr"/>
              </w:rPr>
              <w:t>documenter systématiquement</w:t>
            </w:r>
            <w:r>
              <w:rPr>
                <w:sz w:val="16"/>
                <w:szCs w:val="16"/>
                <w:lang w:val="fr"/>
              </w:rPr>
              <w:t xml:space="preserve"> des sources </w:t>
            </w:r>
            <w:r>
              <w:rPr>
                <w:b/>
                <w:bCs/>
                <w:sz w:val="16"/>
                <w:szCs w:val="16"/>
                <w:lang w:val="fr"/>
              </w:rPr>
              <w:t>bien choisies</w:t>
            </w:r>
            <w:r>
              <w:rPr>
                <w:sz w:val="16"/>
                <w:szCs w:val="16"/>
                <w:lang w:val="fr"/>
              </w:rPr>
              <w:t xml:space="preserve"> en utilisant une convention reconnue</w:t>
            </w:r>
          </w:p>
        </w:tc>
        <w:tc>
          <w:tcPr>
            <w:tcW w:w="4331" w:type="dxa"/>
            <w:shd w:val="clear" w:color="auto" w:fill="auto"/>
            <w:vAlign w:val="center"/>
          </w:tcPr>
          <w:p w14:paraId="65A9AFBB" w14:textId="77777777" w:rsidR="00AB60BB" w:rsidRPr="004F238E" w:rsidRDefault="00AB60BB" w:rsidP="001F22D9">
            <w:pPr>
              <w:spacing w:after="160" w:line="259" w:lineRule="auto"/>
              <w:jc w:val="both"/>
              <w:rPr>
                <w:rFonts w:eastAsia="Arial" w:cs="Arial"/>
                <w:sz w:val="16"/>
                <w:szCs w:val="16"/>
              </w:rPr>
            </w:pPr>
            <w:r>
              <w:rPr>
                <w:rFonts w:eastAsia="Arial" w:cs="Arial"/>
                <w:sz w:val="16"/>
                <w:szCs w:val="16"/>
                <w:lang w:val="fr"/>
              </w:rPr>
              <w:t>L’élève :</w:t>
            </w:r>
          </w:p>
          <w:p w14:paraId="39C77E3D"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B (i)</w:t>
            </w:r>
          </w:p>
          <w:p w14:paraId="3542B3D1" w14:textId="77777777" w:rsidR="00AB60BB" w:rsidRPr="00AF2103" w:rsidRDefault="00AB60BB" w:rsidP="001F22D9">
            <w:pPr>
              <w:pStyle w:val="ListParagraph"/>
              <w:numPr>
                <w:ilvl w:val="0"/>
                <w:numId w:val="36"/>
              </w:numPr>
              <w:spacing w:after="160" w:line="259" w:lineRule="auto"/>
              <w:ind w:left="290" w:hanging="284"/>
              <w:jc w:val="both"/>
              <w:rPr>
                <w:rFonts w:eastAsia="Arial" w:cs="Arial"/>
                <w:sz w:val="16"/>
                <w:szCs w:val="16"/>
                <w:lang w:val="fr-FR"/>
              </w:rPr>
            </w:pPr>
            <w:r>
              <w:rPr>
                <w:rFonts w:eastAsia="Arial" w:cs="Arial"/>
                <w:sz w:val="16"/>
                <w:szCs w:val="16"/>
                <w:lang w:val="fr"/>
              </w:rPr>
              <w:t xml:space="preserve">combine correctement </w:t>
            </w:r>
            <w:r>
              <w:rPr>
                <w:rFonts w:eastAsia="Arial" w:cs="Arial"/>
                <w:b/>
                <w:bCs/>
                <w:sz w:val="16"/>
                <w:szCs w:val="16"/>
                <w:lang w:val="fr"/>
              </w:rPr>
              <w:t xml:space="preserve">et </w:t>
            </w:r>
            <w:r>
              <w:rPr>
                <w:rFonts w:eastAsia="Arial" w:cs="Arial"/>
                <w:sz w:val="16"/>
                <w:szCs w:val="16"/>
                <w:lang w:val="fr"/>
              </w:rPr>
              <w:t>de manière appropriée les connaissances d’au moins deux disciplines pour sensibiliser les gens ;</w:t>
            </w:r>
          </w:p>
          <w:p w14:paraId="5AF9219B" w14:textId="77777777" w:rsidR="00AB60BB" w:rsidRPr="00AF2103" w:rsidRDefault="00AB60BB" w:rsidP="001F22D9">
            <w:pPr>
              <w:pStyle w:val="ListParagraph"/>
              <w:numPr>
                <w:ilvl w:val="0"/>
                <w:numId w:val="36"/>
              </w:numPr>
              <w:spacing w:after="160" w:line="259" w:lineRule="auto"/>
              <w:ind w:left="290" w:hanging="284"/>
              <w:jc w:val="both"/>
              <w:rPr>
                <w:rFonts w:eastAsia="Arial" w:cs="Arial"/>
                <w:sz w:val="16"/>
                <w:szCs w:val="16"/>
                <w:lang w:val="fr-FR"/>
              </w:rPr>
            </w:pPr>
            <w:r>
              <w:rPr>
                <w:rFonts w:eastAsia="Arial" w:cs="Arial"/>
                <w:sz w:val="16"/>
                <w:szCs w:val="16"/>
                <w:lang w:val="fr"/>
              </w:rPr>
              <w:t>traite trois aspects du problème choisi ;</w:t>
            </w:r>
          </w:p>
          <w:p w14:paraId="228B187E" w14:textId="77777777" w:rsidR="00AB60BB" w:rsidRPr="00AF2103" w:rsidRDefault="00AB60BB" w:rsidP="001F22D9">
            <w:pPr>
              <w:pStyle w:val="ListParagraph"/>
              <w:numPr>
                <w:ilvl w:val="0"/>
                <w:numId w:val="36"/>
              </w:numPr>
              <w:spacing w:after="160" w:line="259" w:lineRule="auto"/>
              <w:ind w:left="290" w:hanging="284"/>
              <w:jc w:val="both"/>
              <w:rPr>
                <w:rFonts w:eastAsia="Arial" w:cs="Arial"/>
                <w:sz w:val="16"/>
                <w:szCs w:val="16"/>
                <w:lang w:val="fr-FR"/>
              </w:rPr>
            </w:pPr>
            <w:r>
              <w:rPr>
                <w:rFonts w:eastAsia="Arial" w:cs="Arial"/>
                <w:sz w:val="16"/>
                <w:szCs w:val="16"/>
                <w:lang w:val="fr"/>
              </w:rPr>
              <w:t>présente des idées qui sont claires et intéressantes ;</w:t>
            </w:r>
          </w:p>
          <w:p w14:paraId="4D3763CD"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 xml:space="preserve">C (i) </w:t>
            </w:r>
          </w:p>
          <w:p w14:paraId="60FC9AFE" w14:textId="77777777" w:rsidR="00AB60BB" w:rsidRPr="00AF2103" w:rsidRDefault="00AB60BB" w:rsidP="001F22D9">
            <w:pPr>
              <w:pStyle w:val="ListParagraph"/>
              <w:numPr>
                <w:ilvl w:val="0"/>
                <w:numId w:val="35"/>
              </w:numPr>
              <w:spacing w:after="160" w:line="259" w:lineRule="auto"/>
              <w:ind w:hanging="714"/>
              <w:jc w:val="both"/>
              <w:rPr>
                <w:rFonts w:eastAsiaTheme="minorEastAsia"/>
                <w:sz w:val="16"/>
                <w:szCs w:val="16"/>
                <w:lang w:val="fr-FR"/>
              </w:rPr>
            </w:pPr>
            <w:r>
              <w:rPr>
                <w:rFonts w:eastAsia="Arial" w:cs="Arial"/>
                <w:sz w:val="16"/>
                <w:szCs w:val="16"/>
                <w:lang w:val="fr"/>
              </w:rPr>
              <w:t xml:space="preserve">présente clairement toutes les informations et les idées ; </w:t>
            </w:r>
          </w:p>
          <w:p w14:paraId="55D2F536" w14:textId="77777777" w:rsidR="00AB60BB" w:rsidRPr="00AF2103" w:rsidRDefault="00AB60BB" w:rsidP="001F22D9">
            <w:pPr>
              <w:pStyle w:val="ListParagraph"/>
              <w:numPr>
                <w:ilvl w:val="0"/>
                <w:numId w:val="35"/>
              </w:numPr>
              <w:ind w:hanging="714"/>
              <w:jc w:val="both"/>
              <w:rPr>
                <w:rFonts w:eastAsia="Arial" w:cs="Arial"/>
                <w:sz w:val="16"/>
                <w:szCs w:val="16"/>
                <w:lang w:val="fr-FR"/>
              </w:rPr>
            </w:pPr>
            <w:r>
              <w:rPr>
                <w:rFonts w:eastAsia="Arial" w:cs="Arial"/>
                <w:sz w:val="16"/>
                <w:szCs w:val="16"/>
                <w:lang w:val="fr"/>
              </w:rPr>
              <w:t>organise toutes les informations et les idées avec cohérence et logique ;</w:t>
            </w:r>
          </w:p>
          <w:p w14:paraId="19160AE3" w14:textId="77777777" w:rsidR="00AB60BB" w:rsidRPr="00AF2103" w:rsidRDefault="00AB60BB" w:rsidP="001F22D9">
            <w:pPr>
              <w:pStyle w:val="ListParagraph"/>
              <w:numPr>
                <w:ilvl w:val="0"/>
                <w:numId w:val="35"/>
              </w:numPr>
              <w:ind w:hanging="714"/>
              <w:jc w:val="both"/>
              <w:rPr>
                <w:rFonts w:eastAsia="Arial" w:cs="Arial"/>
                <w:sz w:val="16"/>
                <w:szCs w:val="16"/>
                <w:lang w:val="fr-FR"/>
              </w:rPr>
            </w:pPr>
            <w:r>
              <w:rPr>
                <w:rFonts w:eastAsia="Arial" w:cs="Arial"/>
                <w:sz w:val="16"/>
                <w:szCs w:val="16"/>
                <w:lang w:val="fr"/>
              </w:rPr>
              <w:t xml:space="preserve">sélectionne la ou les formes de communication appropriées pour les publics cibles déterminés ; </w:t>
            </w:r>
          </w:p>
          <w:p w14:paraId="7DAC5A03" w14:textId="77777777" w:rsidR="00AB60BB" w:rsidRPr="00AF2103" w:rsidRDefault="00AB60BB" w:rsidP="001F22D9">
            <w:pPr>
              <w:pStyle w:val="ListParagraph"/>
              <w:numPr>
                <w:ilvl w:val="0"/>
                <w:numId w:val="35"/>
              </w:numPr>
              <w:spacing w:line="257" w:lineRule="auto"/>
              <w:ind w:hanging="714"/>
              <w:jc w:val="both"/>
              <w:rPr>
                <w:rFonts w:eastAsia="Arial" w:cs="Arial"/>
                <w:sz w:val="16"/>
                <w:szCs w:val="16"/>
                <w:lang w:val="fr-FR"/>
              </w:rPr>
            </w:pPr>
            <w:r>
              <w:rPr>
                <w:rFonts w:eastAsia="Arial" w:cs="Arial"/>
                <w:sz w:val="16"/>
                <w:szCs w:val="16"/>
                <w:lang w:val="fr"/>
              </w:rPr>
              <w:t>utilise efficacement les procédés linguistiques et/ou visuels pour renforcer l’effet sur les publics cibles ;</w:t>
            </w:r>
          </w:p>
          <w:p w14:paraId="58062418" w14:textId="77777777" w:rsidR="00AB60BB" w:rsidRPr="00AF2103" w:rsidRDefault="00AB60BB" w:rsidP="001F22D9">
            <w:pPr>
              <w:pStyle w:val="ListParagraph"/>
              <w:spacing w:line="257" w:lineRule="auto"/>
              <w:jc w:val="both"/>
              <w:rPr>
                <w:rFonts w:eastAsia="Arial" w:cs="Arial"/>
                <w:sz w:val="16"/>
                <w:szCs w:val="16"/>
                <w:lang w:val="fr-FR"/>
              </w:rPr>
            </w:pPr>
            <w:r>
              <w:rPr>
                <w:rFonts w:eastAsia="Arial" w:cs="Arial"/>
                <w:sz w:val="16"/>
                <w:szCs w:val="16"/>
                <w:lang w:val="fr"/>
              </w:rPr>
              <w:t xml:space="preserve"> </w:t>
            </w:r>
          </w:p>
          <w:p w14:paraId="7EA3820F"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C (ii)</w:t>
            </w:r>
          </w:p>
          <w:p w14:paraId="61C17561" w14:textId="77777777" w:rsidR="00AB60BB" w:rsidRPr="00AF2103" w:rsidRDefault="00AB60BB" w:rsidP="001F22D9">
            <w:pPr>
              <w:pStyle w:val="ListParagraph"/>
              <w:numPr>
                <w:ilvl w:val="0"/>
                <w:numId w:val="19"/>
              </w:numPr>
              <w:ind w:hanging="714"/>
              <w:jc w:val="both"/>
              <w:rPr>
                <w:rFonts w:eastAsia="Arial" w:cs="Arial"/>
                <w:sz w:val="16"/>
                <w:szCs w:val="16"/>
                <w:lang w:val="fr-FR"/>
              </w:rPr>
            </w:pPr>
            <w:r>
              <w:rPr>
                <w:rFonts w:eastAsia="Arial" w:cs="Arial"/>
                <w:sz w:val="16"/>
                <w:szCs w:val="16"/>
                <w:lang w:val="fr"/>
              </w:rPr>
              <w:t>utilise une convention reconnue pour citer toutes les sources ;</w:t>
            </w:r>
          </w:p>
          <w:p w14:paraId="55C0F4DC" w14:textId="77777777" w:rsidR="00AB60BB" w:rsidRPr="00AF2103" w:rsidRDefault="00AB60BB" w:rsidP="001F22D9">
            <w:pPr>
              <w:pStyle w:val="ListParagraph"/>
              <w:numPr>
                <w:ilvl w:val="0"/>
                <w:numId w:val="19"/>
              </w:numPr>
              <w:ind w:hanging="714"/>
              <w:jc w:val="both"/>
              <w:rPr>
                <w:sz w:val="16"/>
                <w:szCs w:val="16"/>
                <w:lang w:val="fr-FR"/>
              </w:rPr>
            </w:pPr>
            <w:r>
              <w:rPr>
                <w:rFonts w:eastAsia="Arial" w:cs="Arial"/>
                <w:sz w:val="16"/>
                <w:szCs w:val="16"/>
                <w:lang w:val="fr"/>
              </w:rPr>
              <w:t>utilise des sources pertinentes et fiables.</w:t>
            </w:r>
          </w:p>
          <w:p w14:paraId="667E87F7" w14:textId="77777777" w:rsidR="00AB60BB" w:rsidRPr="00AF2103" w:rsidRDefault="00AB60BB" w:rsidP="001F22D9">
            <w:pPr>
              <w:spacing w:after="160" w:line="259" w:lineRule="auto"/>
              <w:jc w:val="both"/>
              <w:rPr>
                <w:rFonts w:eastAsia="Arial" w:cs="Arial"/>
                <w:sz w:val="16"/>
                <w:szCs w:val="16"/>
                <w:lang w:val="fr-FR"/>
              </w:rPr>
            </w:pPr>
          </w:p>
        </w:tc>
      </w:tr>
      <w:tr w:rsidR="00AB60BB" w:rsidRPr="004F238E" w14:paraId="674D61B4" w14:textId="77777777" w:rsidTr="002E254C">
        <w:trPr>
          <w:trHeight w:val="954"/>
        </w:trPr>
        <w:tc>
          <w:tcPr>
            <w:tcW w:w="0" w:type="auto"/>
            <w:vAlign w:val="center"/>
          </w:tcPr>
          <w:p w14:paraId="04637D6A" w14:textId="77777777" w:rsidR="00AB60BB" w:rsidRPr="004F238E" w:rsidRDefault="00AB60BB" w:rsidP="001F22D9">
            <w:pPr>
              <w:spacing w:after="160" w:line="259" w:lineRule="auto"/>
              <w:jc w:val="both"/>
              <w:rPr>
                <w:b/>
              </w:rPr>
            </w:pPr>
            <w:r>
              <w:rPr>
                <w:b/>
                <w:bCs/>
                <w:lang w:val="fr"/>
              </w:rPr>
              <w:t>5 – 6</w:t>
            </w:r>
          </w:p>
        </w:tc>
        <w:tc>
          <w:tcPr>
            <w:tcW w:w="4256" w:type="dxa"/>
            <w:vAlign w:val="center"/>
          </w:tcPr>
          <w:p w14:paraId="77CF01AE" w14:textId="5E32CF62" w:rsidR="00AB60BB" w:rsidRPr="00AF2103" w:rsidRDefault="00AB60BB" w:rsidP="001F22D9">
            <w:pPr>
              <w:spacing w:after="160" w:line="259" w:lineRule="auto"/>
              <w:jc w:val="both"/>
              <w:rPr>
                <w:sz w:val="16"/>
                <w:szCs w:val="16"/>
                <w:lang w:val="fr-FR"/>
              </w:rPr>
            </w:pPr>
            <w:r>
              <w:rPr>
                <w:sz w:val="16"/>
                <w:szCs w:val="16"/>
                <w:lang w:val="fr"/>
              </w:rPr>
              <w:t>B (i) </w:t>
            </w:r>
            <w:r>
              <w:rPr>
                <w:b/>
                <w:bCs/>
                <w:sz w:val="16"/>
                <w:szCs w:val="16"/>
                <w:lang w:val="fr"/>
              </w:rPr>
              <w:t>synthétiser</w:t>
            </w:r>
            <w:r>
              <w:rPr>
                <w:sz w:val="16"/>
                <w:szCs w:val="16"/>
                <w:lang w:val="fr"/>
              </w:rPr>
              <w:t xml:space="preserve"> des connaissances disciplinaires afin de démontrer une compréhension interdisciplinaire </w:t>
            </w:r>
            <w:r>
              <w:rPr>
                <w:b/>
                <w:bCs/>
                <w:sz w:val="16"/>
                <w:szCs w:val="16"/>
                <w:lang w:val="fr"/>
              </w:rPr>
              <w:t xml:space="preserve">cohérente </w:t>
            </w:r>
            <w:r>
              <w:rPr>
                <w:sz w:val="16"/>
                <w:szCs w:val="16"/>
                <w:lang w:val="fr"/>
              </w:rPr>
              <w:t>et</w:t>
            </w:r>
            <w:r>
              <w:rPr>
                <w:b/>
                <w:bCs/>
                <w:sz w:val="16"/>
                <w:szCs w:val="16"/>
                <w:lang w:val="fr"/>
              </w:rPr>
              <w:t xml:space="preserve"> approfondie</w:t>
            </w:r>
            <w:r>
              <w:rPr>
                <w:sz w:val="16"/>
                <w:szCs w:val="16"/>
                <w:lang w:val="fr"/>
              </w:rPr>
              <w:t xml:space="preserve"> </w:t>
            </w:r>
          </w:p>
          <w:p w14:paraId="5B805690" w14:textId="5E4ADA8F" w:rsidR="00AB60BB" w:rsidRPr="00AF2103" w:rsidRDefault="00AB60BB" w:rsidP="001F22D9">
            <w:pPr>
              <w:spacing w:after="160" w:line="259" w:lineRule="auto"/>
              <w:jc w:val="both"/>
              <w:rPr>
                <w:sz w:val="16"/>
                <w:szCs w:val="16"/>
                <w:lang w:val="fr-FR"/>
              </w:rPr>
            </w:pPr>
            <w:r>
              <w:rPr>
                <w:sz w:val="16"/>
                <w:szCs w:val="16"/>
                <w:lang w:val="fr"/>
              </w:rPr>
              <w:t xml:space="preserve">C (i) appliquer ses compétences de communication dans le cadre de l’apprentissage interdisciplinaire de façon </w:t>
            </w:r>
            <w:r>
              <w:rPr>
                <w:b/>
                <w:bCs/>
                <w:sz w:val="16"/>
                <w:szCs w:val="16"/>
                <w:lang w:val="fr"/>
              </w:rPr>
              <w:t>généralement</w:t>
            </w:r>
            <w:r>
              <w:rPr>
                <w:sz w:val="16"/>
                <w:szCs w:val="16"/>
                <w:lang w:val="fr"/>
              </w:rPr>
              <w:t xml:space="preserve"> organisée, claire et cohérente, en </w:t>
            </w:r>
            <w:r>
              <w:rPr>
                <w:b/>
                <w:bCs/>
                <w:sz w:val="16"/>
                <w:szCs w:val="16"/>
                <w:lang w:val="fr"/>
              </w:rPr>
              <w:t>commençant</w:t>
            </w:r>
            <w:r>
              <w:rPr>
                <w:sz w:val="16"/>
                <w:szCs w:val="16"/>
                <w:lang w:val="fr"/>
              </w:rPr>
              <w:t xml:space="preserve"> à utiliser les formes ou les supports de communication sélectionnés </w:t>
            </w:r>
            <w:r>
              <w:rPr>
                <w:b/>
                <w:bCs/>
                <w:sz w:val="16"/>
                <w:szCs w:val="16"/>
                <w:lang w:val="fr"/>
              </w:rPr>
              <w:t>de manière efficace</w:t>
            </w:r>
            <w:r>
              <w:rPr>
                <w:sz w:val="16"/>
                <w:szCs w:val="16"/>
                <w:lang w:val="fr"/>
              </w:rPr>
              <w:t xml:space="preserve"> </w:t>
            </w:r>
          </w:p>
          <w:p w14:paraId="6585B0F2" w14:textId="78AF98BB" w:rsidR="00AB60BB" w:rsidRPr="00AF2103" w:rsidRDefault="00AB60BB" w:rsidP="001F22D9">
            <w:pPr>
              <w:spacing w:after="160" w:line="259" w:lineRule="auto"/>
              <w:jc w:val="both"/>
              <w:rPr>
                <w:b/>
                <w:bCs/>
                <w:sz w:val="16"/>
                <w:szCs w:val="16"/>
                <w:lang w:val="fr-FR"/>
              </w:rPr>
            </w:pPr>
            <w:r>
              <w:rPr>
                <w:sz w:val="16"/>
                <w:szCs w:val="16"/>
                <w:lang w:val="fr"/>
              </w:rPr>
              <w:t>C (ii) </w:t>
            </w:r>
            <w:r>
              <w:rPr>
                <w:b/>
                <w:bCs/>
                <w:sz w:val="16"/>
                <w:szCs w:val="16"/>
                <w:lang w:val="fr"/>
              </w:rPr>
              <w:t xml:space="preserve">documenter </w:t>
            </w:r>
            <w:r>
              <w:rPr>
                <w:sz w:val="16"/>
                <w:szCs w:val="16"/>
                <w:lang w:val="fr"/>
              </w:rPr>
              <w:t xml:space="preserve">des sources </w:t>
            </w:r>
            <w:r>
              <w:rPr>
                <w:b/>
                <w:bCs/>
                <w:sz w:val="16"/>
                <w:szCs w:val="16"/>
                <w:lang w:val="fr"/>
              </w:rPr>
              <w:t>pertinentes</w:t>
            </w:r>
            <w:r>
              <w:rPr>
                <w:sz w:val="16"/>
                <w:szCs w:val="16"/>
                <w:lang w:val="fr"/>
              </w:rPr>
              <w:t xml:space="preserve"> en utilisant une convention reconnue</w:t>
            </w:r>
          </w:p>
        </w:tc>
        <w:tc>
          <w:tcPr>
            <w:tcW w:w="4331" w:type="dxa"/>
            <w:shd w:val="clear" w:color="auto" w:fill="auto"/>
            <w:vAlign w:val="center"/>
          </w:tcPr>
          <w:p w14:paraId="54E21D90" w14:textId="77777777" w:rsidR="00AB60BB" w:rsidRPr="004F238E" w:rsidRDefault="00AB60BB" w:rsidP="001F22D9">
            <w:pPr>
              <w:spacing w:after="160" w:line="259" w:lineRule="auto"/>
              <w:jc w:val="both"/>
              <w:rPr>
                <w:rFonts w:eastAsia="Arial" w:cs="Arial"/>
                <w:sz w:val="16"/>
                <w:szCs w:val="16"/>
              </w:rPr>
            </w:pPr>
            <w:r>
              <w:rPr>
                <w:rFonts w:eastAsia="Arial" w:cs="Arial"/>
                <w:sz w:val="16"/>
                <w:szCs w:val="16"/>
                <w:lang w:val="fr"/>
              </w:rPr>
              <w:t>L’élève :</w:t>
            </w:r>
          </w:p>
          <w:p w14:paraId="0194FB80"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B (i)</w:t>
            </w:r>
          </w:p>
          <w:p w14:paraId="4B811D57" w14:textId="77777777" w:rsidR="00AB60BB" w:rsidRPr="00AF2103" w:rsidRDefault="00AB60BB" w:rsidP="001F22D9">
            <w:pPr>
              <w:pStyle w:val="ListParagraph"/>
              <w:numPr>
                <w:ilvl w:val="0"/>
                <w:numId w:val="36"/>
              </w:numPr>
              <w:spacing w:after="160" w:line="259" w:lineRule="auto"/>
              <w:ind w:left="290" w:hanging="290"/>
              <w:jc w:val="both"/>
              <w:rPr>
                <w:rFonts w:eastAsiaTheme="minorEastAsia"/>
                <w:sz w:val="16"/>
                <w:szCs w:val="16"/>
                <w:lang w:val="fr-FR"/>
              </w:rPr>
            </w:pPr>
            <w:r>
              <w:rPr>
                <w:rFonts w:eastAsia="Arial" w:cs="Arial"/>
                <w:sz w:val="16"/>
                <w:szCs w:val="16"/>
                <w:lang w:val="fr"/>
              </w:rPr>
              <w:t xml:space="preserve">combine correctement </w:t>
            </w:r>
            <w:r>
              <w:rPr>
                <w:rFonts w:eastAsia="Arial" w:cs="Arial"/>
                <w:b/>
                <w:bCs/>
                <w:sz w:val="16"/>
                <w:szCs w:val="16"/>
                <w:lang w:val="fr"/>
              </w:rPr>
              <w:t xml:space="preserve">et </w:t>
            </w:r>
            <w:r>
              <w:rPr>
                <w:rFonts w:eastAsia="Arial" w:cs="Arial"/>
                <w:sz w:val="16"/>
                <w:szCs w:val="16"/>
                <w:lang w:val="fr"/>
              </w:rPr>
              <w:t>de manière appropriée les connaissances d’au moins deux disciplines pour sensibiliser les gens ;</w:t>
            </w:r>
          </w:p>
          <w:p w14:paraId="334F6328" w14:textId="77777777" w:rsidR="00AB60BB" w:rsidRPr="00AF2103" w:rsidRDefault="00AB60BB" w:rsidP="001F22D9">
            <w:pPr>
              <w:pStyle w:val="ListParagraph"/>
              <w:numPr>
                <w:ilvl w:val="0"/>
                <w:numId w:val="36"/>
              </w:numPr>
              <w:spacing w:after="160" w:line="259" w:lineRule="auto"/>
              <w:ind w:hanging="720"/>
              <w:jc w:val="both"/>
              <w:rPr>
                <w:rFonts w:eastAsiaTheme="minorEastAsia"/>
                <w:sz w:val="16"/>
                <w:szCs w:val="16"/>
                <w:lang w:val="fr-FR"/>
              </w:rPr>
            </w:pPr>
            <w:r>
              <w:rPr>
                <w:rFonts w:eastAsia="Arial" w:cs="Arial"/>
                <w:sz w:val="16"/>
                <w:szCs w:val="16"/>
                <w:lang w:val="fr"/>
              </w:rPr>
              <w:t>traite trois aspects du problème choisi ;</w:t>
            </w:r>
          </w:p>
          <w:p w14:paraId="079BBE97"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C (i)</w:t>
            </w:r>
          </w:p>
          <w:p w14:paraId="7CEB5E26" w14:textId="77777777" w:rsidR="00AB60BB" w:rsidRPr="00AF2103" w:rsidRDefault="00AB60BB" w:rsidP="001F22D9">
            <w:pPr>
              <w:pStyle w:val="ListParagraph"/>
              <w:numPr>
                <w:ilvl w:val="0"/>
                <w:numId w:val="34"/>
              </w:numPr>
              <w:ind w:hanging="720"/>
              <w:jc w:val="both"/>
              <w:rPr>
                <w:rFonts w:eastAsiaTheme="minorEastAsia"/>
                <w:sz w:val="16"/>
                <w:szCs w:val="16"/>
                <w:lang w:val="fr-FR"/>
              </w:rPr>
            </w:pPr>
            <w:r>
              <w:rPr>
                <w:rFonts w:eastAsia="Arial" w:cs="Arial"/>
                <w:sz w:val="16"/>
                <w:szCs w:val="16"/>
                <w:lang w:val="fr"/>
              </w:rPr>
              <w:t>présente clairement toutes les informations et les idées ;</w:t>
            </w:r>
          </w:p>
          <w:p w14:paraId="6C87D9F4" w14:textId="77777777" w:rsidR="00AB60BB" w:rsidRPr="00AF2103" w:rsidRDefault="00AB60BB" w:rsidP="001F22D9">
            <w:pPr>
              <w:pStyle w:val="ListParagraph"/>
              <w:numPr>
                <w:ilvl w:val="0"/>
                <w:numId w:val="34"/>
              </w:numPr>
              <w:ind w:hanging="720"/>
              <w:jc w:val="both"/>
              <w:rPr>
                <w:rFonts w:eastAsiaTheme="minorEastAsia"/>
                <w:sz w:val="16"/>
                <w:szCs w:val="16"/>
                <w:lang w:val="fr-FR"/>
              </w:rPr>
            </w:pPr>
            <w:r>
              <w:rPr>
                <w:rFonts w:eastAsia="Arial" w:cs="Arial"/>
                <w:sz w:val="16"/>
                <w:szCs w:val="16"/>
                <w:lang w:val="fr"/>
              </w:rPr>
              <w:t xml:space="preserve"> organise la plupart des informations et des idées avec cohérence et logique ;</w:t>
            </w:r>
          </w:p>
          <w:p w14:paraId="32C1531D" w14:textId="77777777" w:rsidR="00AB60BB" w:rsidRPr="00AF2103" w:rsidRDefault="00AB60BB" w:rsidP="001F22D9">
            <w:pPr>
              <w:pStyle w:val="ListParagraph"/>
              <w:numPr>
                <w:ilvl w:val="0"/>
                <w:numId w:val="34"/>
              </w:numPr>
              <w:ind w:hanging="720"/>
              <w:jc w:val="both"/>
              <w:rPr>
                <w:rFonts w:eastAsiaTheme="minorEastAsia"/>
                <w:sz w:val="16"/>
                <w:szCs w:val="16"/>
                <w:lang w:val="fr-FR"/>
              </w:rPr>
            </w:pPr>
            <w:r>
              <w:rPr>
                <w:rFonts w:eastAsia="Arial" w:cs="Arial"/>
                <w:sz w:val="16"/>
                <w:szCs w:val="16"/>
                <w:lang w:val="fr"/>
              </w:rPr>
              <w:t xml:space="preserve">sélectionne la ou les formes de communication appropriées pour les publics cibles déterminés ; </w:t>
            </w:r>
          </w:p>
          <w:p w14:paraId="3D9E418C" w14:textId="77777777" w:rsidR="00AB60BB" w:rsidRPr="00AF2103" w:rsidRDefault="00AB60BB" w:rsidP="001F22D9">
            <w:pPr>
              <w:pStyle w:val="ListParagraph"/>
              <w:numPr>
                <w:ilvl w:val="0"/>
                <w:numId w:val="34"/>
              </w:numPr>
              <w:ind w:left="297" w:hanging="297"/>
              <w:jc w:val="both"/>
              <w:rPr>
                <w:rFonts w:eastAsiaTheme="minorEastAsia"/>
                <w:sz w:val="16"/>
                <w:szCs w:val="16"/>
                <w:lang w:val="fr-FR"/>
              </w:rPr>
            </w:pPr>
            <w:r>
              <w:rPr>
                <w:rFonts w:eastAsia="Arial" w:cs="Arial"/>
                <w:sz w:val="16"/>
                <w:szCs w:val="16"/>
                <w:lang w:val="fr"/>
              </w:rPr>
              <w:t>utilise quelques procédés linguistiques et/ou visuels, montrant qu’il sait comment renforcer l’effet sur les publics cibles ;</w:t>
            </w:r>
          </w:p>
          <w:p w14:paraId="7B4572AB" w14:textId="77777777" w:rsidR="00AB60BB" w:rsidRPr="00AF2103" w:rsidRDefault="00AB60BB" w:rsidP="001F22D9">
            <w:pPr>
              <w:spacing w:after="160" w:line="259" w:lineRule="auto"/>
              <w:jc w:val="both"/>
              <w:rPr>
                <w:rFonts w:eastAsia="Arial" w:cs="Arial"/>
                <w:sz w:val="16"/>
                <w:szCs w:val="16"/>
                <w:u w:val="single"/>
                <w:lang w:val="fr-FR"/>
              </w:rPr>
            </w:pPr>
          </w:p>
          <w:p w14:paraId="324D1005"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C (ii)</w:t>
            </w:r>
          </w:p>
          <w:p w14:paraId="516C5A12" w14:textId="77777777" w:rsidR="00AB60BB" w:rsidRPr="00AF2103" w:rsidRDefault="00AB60BB" w:rsidP="001F22D9">
            <w:pPr>
              <w:pStyle w:val="ListParagraph"/>
              <w:numPr>
                <w:ilvl w:val="0"/>
                <w:numId w:val="19"/>
              </w:numPr>
              <w:ind w:left="297" w:hanging="284"/>
              <w:jc w:val="both"/>
              <w:rPr>
                <w:rFonts w:eastAsiaTheme="minorEastAsia"/>
                <w:sz w:val="16"/>
                <w:szCs w:val="16"/>
                <w:lang w:val="fr-FR"/>
              </w:rPr>
            </w:pPr>
            <w:r>
              <w:rPr>
                <w:rFonts w:eastAsia="Myriad Pro" w:cs="Myriad Pro"/>
                <w:sz w:val="16"/>
                <w:szCs w:val="16"/>
                <w:lang w:val="fr"/>
              </w:rPr>
              <w:t>utilise une convention reconnue pour citer toutes les sources ;</w:t>
            </w:r>
          </w:p>
          <w:p w14:paraId="44C83E9A" w14:textId="77777777" w:rsidR="00AB60BB" w:rsidRPr="004F238E" w:rsidRDefault="00AB60BB" w:rsidP="001F22D9">
            <w:pPr>
              <w:pStyle w:val="ListParagraph"/>
              <w:numPr>
                <w:ilvl w:val="0"/>
                <w:numId w:val="19"/>
              </w:numPr>
              <w:ind w:left="297" w:hanging="284"/>
              <w:jc w:val="both"/>
              <w:rPr>
                <w:sz w:val="16"/>
                <w:szCs w:val="16"/>
              </w:rPr>
            </w:pPr>
            <w:r>
              <w:rPr>
                <w:rFonts w:eastAsia="Myriad Pro" w:cs="Myriad Pro"/>
                <w:sz w:val="16"/>
                <w:szCs w:val="16"/>
                <w:lang w:val="fr"/>
              </w:rPr>
              <w:t>utilise des sources pertinentes.</w:t>
            </w:r>
          </w:p>
          <w:p w14:paraId="51168085" w14:textId="77777777" w:rsidR="00AB60BB" w:rsidRPr="004F238E" w:rsidRDefault="00AB60BB" w:rsidP="001F22D9">
            <w:pPr>
              <w:spacing w:after="160" w:line="259" w:lineRule="atLeast"/>
              <w:jc w:val="both"/>
              <w:rPr>
                <w:rFonts w:eastAsia="Arial" w:cs="Arial"/>
                <w:sz w:val="16"/>
                <w:szCs w:val="16"/>
              </w:rPr>
            </w:pPr>
          </w:p>
        </w:tc>
      </w:tr>
      <w:tr w:rsidR="00AB60BB" w:rsidRPr="004F238E" w14:paraId="0BFBC15B" w14:textId="77777777" w:rsidTr="002E254C">
        <w:trPr>
          <w:trHeight w:val="954"/>
        </w:trPr>
        <w:tc>
          <w:tcPr>
            <w:tcW w:w="0" w:type="auto"/>
            <w:vAlign w:val="center"/>
          </w:tcPr>
          <w:p w14:paraId="1EAA2C1B" w14:textId="77777777" w:rsidR="00AB60BB" w:rsidRPr="004F238E" w:rsidRDefault="00AB60BB" w:rsidP="001F22D9">
            <w:pPr>
              <w:spacing w:after="160" w:line="259" w:lineRule="auto"/>
              <w:jc w:val="both"/>
              <w:rPr>
                <w:b/>
              </w:rPr>
            </w:pPr>
            <w:r>
              <w:rPr>
                <w:b/>
                <w:bCs/>
                <w:lang w:val="fr"/>
              </w:rPr>
              <w:lastRenderedPageBreak/>
              <w:t>3 – 4</w:t>
            </w:r>
          </w:p>
        </w:tc>
        <w:tc>
          <w:tcPr>
            <w:tcW w:w="4256" w:type="dxa"/>
            <w:vAlign w:val="center"/>
          </w:tcPr>
          <w:p w14:paraId="016AC900" w14:textId="038336A6" w:rsidR="00AB60BB" w:rsidRPr="00AF2103" w:rsidRDefault="00AB60BB" w:rsidP="001F22D9">
            <w:pPr>
              <w:spacing w:after="160" w:line="259" w:lineRule="auto"/>
              <w:jc w:val="both"/>
              <w:rPr>
                <w:sz w:val="16"/>
                <w:szCs w:val="16"/>
                <w:lang w:val="fr-FR"/>
              </w:rPr>
            </w:pPr>
            <w:r>
              <w:rPr>
                <w:sz w:val="16"/>
                <w:szCs w:val="16"/>
                <w:lang w:val="fr"/>
              </w:rPr>
              <w:t>B (i) </w:t>
            </w:r>
            <w:r>
              <w:rPr>
                <w:b/>
                <w:bCs/>
                <w:sz w:val="16"/>
                <w:szCs w:val="16"/>
                <w:lang w:val="fr"/>
              </w:rPr>
              <w:t>démontrer</w:t>
            </w:r>
            <w:r>
              <w:rPr>
                <w:sz w:val="16"/>
                <w:szCs w:val="16"/>
                <w:lang w:val="fr"/>
              </w:rPr>
              <w:t xml:space="preserve"> qu’il dispose de connaissances disciplinaires pour arriver à une compréhension </w:t>
            </w:r>
            <w:r>
              <w:rPr>
                <w:b/>
                <w:bCs/>
                <w:sz w:val="16"/>
                <w:szCs w:val="16"/>
                <w:lang w:val="fr"/>
              </w:rPr>
              <w:t>convenable</w:t>
            </w:r>
            <w:r>
              <w:rPr>
                <w:sz w:val="16"/>
                <w:szCs w:val="16"/>
                <w:lang w:val="fr"/>
              </w:rPr>
              <w:t xml:space="preserve"> </w:t>
            </w:r>
          </w:p>
          <w:p w14:paraId="78ADB986" w14:textId="5BD42365" w:rsidR="00AB60BB" w:rsidRPr="00AF2103" w:rsidRDefault="00AB60BB" w:rsidP="001F22D9">
            <w:pPr>
              <w:spacing w:after="160" w:line="259" w:lineRule="auto"/>
              <w:jc w:val="both"/>
              <w:rPr>
                <w:sz w:val="16"/>
                <w:szCs w:val="16"/>
                <w:lang w:val="fr-FR"/>
              </w:rPr>
            </w:pPr>
            <w:r>
              <w:rPr>
                <w:sz w:val="16"/>
                <w:szCs w:val="16"/>
                <w:lang w:val="fr"/>
              </w:rPr>
              <w:t xml:space="preserve">C (i) appliquer ses compétences de communication dans le cadre de l’apprentissage interdisciplinaire de façon </w:t>
            </w:r>
            <w:r>
              <w:rPr>
                <w:b/>
                <w:bCs/>
                <w:sz w:val="16"/>
                <w:szCs w:val="16"/>
                <w:lang w:val="fr"/>
              </w:rPr>
              <w:t>relativement</w:t>
            </w:r>
            <w:r>
              <w:rPr>
                <w:sz w:val="16"/>
                <w:szCs w:val="16"/>
                <w:lang w:val="fr"/>
              </w:rPr>
              <w:t xml:space="preserve"> organisée et cohérente, en </w:t>
            </w:r>
            <w:r>
              <w:rPr>
                <w:b/>
                <w:bCs/>
                <w:sz w:val="16"/>
                <w:szCs w:val="16"/>
                <w:lang w:val="fr"/>
              </w:rPr>
              <w:t>reconnaissant</w:t>
            </w:r>
            <w:r>
              <w:rPr>
                <w:sz w:val="16"/>
                <w:szCs w:val="16"/>
                <w:lang w:val="fr"/>
              </w:rPr>
              <w:t xml:space="preserve"> des formes ou des supports de communication appropriés </w:t>
            </w:r>
          </w:p>
          <w:p w14:paraId="3BB3302F" w14:textId="745EB028" w:rsidR="00AB60BB" w:rsidRPr="00AF2103" w:rsidRDefault="00AB60BB" w:rsidP="001F22D9">
            <w:pPr>
              <w:spacing w:after="160" w:line="259" w:lineRule="auto"/>
              <w:jc w:val="both"/>
              <w:rPr>
                <w:sz w:val="16"/>
                <w:szCs w:val="16"/>
                <w:lang w:val="fr-FR"/>
              </w:rPr>
            </w:pPr>
            <w:r>
              <w:rPr>
                <w:sz w:val="16"/>
                <w:szCs w:val="16"/>
                <w:lang w:val="fr"/>
              </w:rPr>
              <w:t>C (ii) </w:t>
            </w:r>
            <w:r>
              <w:rPr>
                <w:b/>
                <w:bCs/>
                <w:sz w:val="16"/>
                <w:szCs w:val="16"/>
                <w:lang w:val="fr"/>
              </w:rPr>
              <w:t>énumérer</w:t>
            </w:r>
            <w:r>
              <w:rPr>
                <w:sz w:val="16"/>
                <w:szCs w:val="16"/>
                <w:lang w:val="fr"/>
              </w:rPr>
              <w:t xml:space="preserve"> des sources</w:t>
            </w:r>
          </w:p>
        </w:tc>
        <w:tc>
          <w:tcPr>
            <w:tcW w:w="4331" w:type="dxa"/>
            <w:shd w:val="clear" w:color="auto" w:fill="auto"/>
            <w:vAlign w:val="center"/>
          </w:tcPr>
          <w:p w14:paraId="644C4CAB" w14:textId="77777777" w:rsidR="00AB60BB" w:rsidRPr="004F238E" w:rsidRDefault="00AB60BB" w:rsidP="001F22D9">
            <w:pPr>
              <w:spacing w:after="160" w:line="259" w:lineRule="auto"/>
              <w:jc w:val="both"/>
              <w:rPr>
                <w:rFonts w:eastAsia="Arial" w:cs="Arial"/>
                <w:sz w:val="16"/>
                <w:szCs w:val="16"/>
              </w:rPr>
            </w:pPr>
            <w:r>
              <w:rPr>
                <w:rFonts w:eastAsia="Arial" w:cs="Arial"/>
                <w:sz w:val="16"/>
                <w:szCs w:val="16"/>
                <w:lang w:val="fr"/>
              </w:rPr>
              <w:t>L’élève :</w:t>
            </w:r>
          </w:p>
          <w:p w14:paraId="5E2634E7"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B (i)</w:t>
            </w:r>
          </w:p>
          <w:p w14:paraId="7AC87AA0" w14:textId="77777777" w:rsidR="00AB60BB" w:rsidRPr="00AF2103" w:rsidRDefault="00AB60BB" w:rsidP="001F22D9">
            <w:pPr>
              <w:pStyle w:val="ListParagraph"/>
              <w:numPr>
                <w:ilvl w:val="0"/>
                <w:numId w:val="36"/>
              </w:numPr>
              <w:spacing w:after="160" w:line="259" w:lineRule="auto"/>
              <w:ind w:left="297" w:hanging="284"/>
              <w:jc w:val="both"/>
              <w:rPr>
                <w:rFonts w:eastAsiaTheme="minorEastAsia"/>
                <w:sz w:val="16"/>
                <w:szCs w:val="16"/>
                <w:lang w:val="fr-FR"/>
              </w:rPr>
            </w:pPr>
            <w:r>
              <w:rPr>
                <w:rFonts w:eastAsia="Arial" w:cs="Arial"/>
                <w:sz w:val="16"/>
                <w:szCs w:val="16"/>
                <w:lang w:val="fr"/>
              </w:rPr>
              <w:t xml:space="preserve">combine correctement </w:t>
            </w:r>
            <w:r>
              <w:rPr>
                <w:rFonts w:eastAsia="Arial" w:cs="Arial"/>
                <w:b/>
                <w:bCs/>
                <w:sz w:val="16"/>
                <w:szCs w:val="16"/>
                <w:lang w:val="fr"/>
              </w:rPr>
              <w:t xml:space="preserve">ou </w:t>
            </w:r>
            <w:r>
              <w:rPr>
                <w:rFonts w:eastAsia="Arial" w:cs="Arial"/>
                <w:sz w:val="16"/>
                <w:szCs w:val="16"/>
                <w:lang w:val="fr"/>
              </w:rPr>
              <w:t>de manière appropriée les connaissances d’au moins deux disciplines pour sensibiliser les gens ;</w:t>
            </w:r>
          </w:p>
          <w:p w14:paraId="78153DDD" w14:textId="77777777" w:rsidR="00AB60BB" w:rsidRPr="00AF2103" w:rsidRDefault="00AB60BB" w:rsidP="001F22D9">
            <w:pPr>
              <w:pStyle w:val="ListParagraph"/>
              <w:numPr>
                <w:ilvl w:val="0"/>
                <w:numId w:val="36"/>
              </w:numPr>
              <w:spacing w:after="160" w:line="259" w:lineRule="auto"/>
              <w:ind w:left="297" w:hanging="284"/>
              <w:jc w:val="both"/>
              <w:rPr>
                <w:rFonts w:eastAsiaTheme="minorEastAsia"/>
                <w:sz w:val="16"/>
                <w:szCs w:val="16"/>
                <w:lang w:val="fr-FR"/>
              </w:rPr>
            </w:pPr>
            <w:r>
              <w:rPr>
                <w:rFonts w:eastAsia="Arial" w:cs="Arial"/>
                <w:sz w:val="16"/>
                <w:szCs w:val="16"/>
                <w:lang w:val="fr"/>
              </w:rPr>
              <w:t>traite deux aspects du problème choisi ;</w:t>
            </w:r>
          </w:p>
          <w:p w14:paraId="61F33D4C"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C (i)</w:t>
            </w:r>
          </w:p>
          <w:p w14:paraId="4B8369BF" w14:textId="77777777" w:rsidR="00AB60BB" w:rsidRPr="00AF2103" w:rsidRDefault="00AB60BB" w:rsidP="001F22D9">
            <w:pPr>
              <w:pStyle w:val="ListParagraph"/>
              <w:numPr>
                <w:ilvl w:val="0"/>
                <w:numId w:val="33"/>
              </w:numPr>
              <w:ind w:left="580" w:hanging="567"/>
              <w:jc w:val="both"/>
              <w:rPr>
                <w:rFonts w:eastAsiaTheme="minorEastAsia"/>
                <w:sz w:val="16"/>
                <w:szCs w:val="16"/>
                <w:lang w:val="fr-FR"/>
              </w:rPr>
            </w:pPr>
            <w:r>
              <w:rPr>
                <w:rFonts w:eastAsia="Arial" w:cs="Arial"/>
                <w:sz w:val="16"/>
                <w:szCs w:val="16"/>
                <w:lang w:val="fr"/>
              </w:rPr>
              <w:t xml:space="preserve"> organise une partie des informations et des idées avec cohérence et logique ;</w:t>
            </w:r>
          </w:p>
          <w:p w14:paraId="0B7C95C3" w14:textId="77777777" w:rsidR="00AB60BB" w:rsidRPr="00AF2103" w:rsidRDefault="00AB60BB" w:rsidP="001F22D9">
            <w:pPr>
              <w:pStyle w:val="ListParagraph"/>
              <w:numPr>
                <w:ilvl w:val="0"/>
                <w:numId w:val="33"/>
              </w:numPr>
              <w:ind w:left="580" w:hanging="567"/>
              <w:jc w:val="both"/>
              <w:rPr>
                <w:rFonts w:eastAsiaTheme="minorEastAsia"/>
                <w:sz w:val="16"/>
                <w:szCs w:val="16"/>
                <w:lang w:val="fr-FR"/>
              </w:rPr>
            </w:pPr>
            <w:r>
              <w:rPr>
                <w:rFonts w:eastAsia="Arial" w:cs="Arial"/>
                <w:sz w:val="16"/>
                <w:szCs w:val="16"/>
                <w:lang w:val="fr"/>
              </w:rPr>
              <w:t>sélectionne la ou les formes de communication appropriées pour les publics cibles déterminés ;</w:t>
            </w:r>
          </w:p>
          <w:p w14:paraId="458A175B" w14:textId="77777777" w:rsidR="00AB60BB" w:rsidRPr="00AF2103" w:rsidRDefault="00AB60BB" w:rsidP="001F22D9">
            <w:pPr>
              <w:spacing w:after="160" w:line="259" w:lineRule="auto"/>
              <w:jc w:val="both"/>
              <w:rPr>
                <w:rFonts w:eastAsia="Arial" w:cs="Arial"/>
                <w:sz w:val="16"/>
                <w:szCs w:val="16"/>
                <w:u w:val="single"/>
                <w:lang w:val="fr-FR"/>
              </w:rPr>
            </w:pPr>
          </w:p>
          <w:p w14:paraId="5DAEDCC4"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C (ii)</w:t>
            </w:r>
          </w:p>
          <w:p w14:paraId="18583BD3" w14:textId="77777777" w:rsidR="00AB60BB" w:rsidRPr="00B77DEF" w:rsidRDefault="00AB60BB" w:rsidP="001F22D9">
            <w:pPr>
              <w:pStyle w:val="ListParagraph"/>
              <w:numPr>
                <w:ilvl w:val="0"/>
                <w:numId w:val="19"/>
              </w:numPr>
              <w:ind w:hanging="720"/>
              <w:jc w:val="both"/>
              <w:rPr>
                <w:rFonts w:eastAsiaTheme="minorEastAsia"/>
                <w:sz w:val="16"/>
                <w:szCs w:val="16"/>
              </w:rPr>
            </w:pPr>
            <w:r>
              <w:rPr>
                <w:rFonts w:eastAsia="Myriad Pro" w:cs="Myriad Pro"/>
                <w:sz w:val="16"/>
                <w:szCs w:val="16"/>
                <w:lang w:val="fr"/>
              </w:rPr>
              <w:t>énumère des sources.</w:t>
            </w:r>
          </w:p>
        </w:tc>
      </w:tr>
      <w:tr w:rsidR="00AB60BB" w:rsidRPr="00C00015" w14:paraId="6C787F15" w14:textId="77777777" w:rsidTr="002E254C">
        <w:trPr>
          <w:trHeight w:val="954"/>
        </w:trPr>
        <w:tc>
          <w:tcPr>
            <w:tcW w:w="0" w:type="auto"/>
            <w:vAlign w:val="center"/>
          </w:tcPr>
          <w:p w14:paraId="54358045" w14:textId="77777777" w:rsidR="00AB60BB" w:rsidRPr="004F238E" w:rsidRDefault="00AB60BB" w:rsidP="001F22D9">
            <w:pPr>
              <w:spacing w:after="160" w:line="259" w:lineRule="auto"/>
              <w:jc w:val="both"/>
              <w:rPr>
                <w:b/>
              </w:rPr>
            </w:pPr>
            <w:r>
              <w:rPr>
                <w:b/>
                <w:bCs/>
                <w:lang w:val="fr"/>
              </w:rPr>
              <w:t>1 – 2</w:t>
            </w:r>
          </w:p>
        </w:tc>
        <w:tc>
          <w:tcPr>
            <w:tcW w:w="4256" w:type="dxa"/>
            <w:vAlign w:val="center"/>
          </w:tcPr>
          <w:p w14:paraId="2386CA75" w14:textId="6F98DFE5" w:rsidR="00AB60BB" w:rsidRPr="00AF2103" w:rsidRDefault="00AB60BB" w:rsidP="001F22D9">
            <w:pPr>
              <w:spacing w:after="160" w:line="259" w:lineRule="auto"/>
              <w:jc w:val="both"/>
              <w:rPr>
                <w:sz w:val="16"/>
                <w:szCs w:val="16"/>
                <w:lang w:val="fr-FR"/>
              </w:rPr>
            </w:pPr>
            <w:r>
              <w:rPr>
                <w:sz w:val="16"/>
                <w:szCs w:val="16"/>
                <w:lang w:val="fr"/>
              </w:rPr>
              <w:t>B (i) </w:t>
            </w:r>
            <w:r>
              <w:rPr>
                <w:b/>
                <w:bCs/>
                <w:sz w:val="16"/>
                <w:szCs w:val="16"/>
                <w:lang w:val="fr"/>
              </w:rPr>
              <w:t>identifier peu</w:t>
            </w:r>
            <w:r>
              <w:rPr>
                <w:sz w:val="16"/>
                <w:szCs w:val="16"/>
                <w:lang w:val="fr"/>
              </w:rPr>
              <w:t xml:space="preserve"> de liens </w:t>
            </w:r>
            <w:r>
              <w:rPr>
                <w:b/>
                <w:bCs/>
                <w:sz w:val="16"/>
                <w:szCs w:val="16"/>
                <w:lang w:val="fr"/>
              </w:rPr>
              <w:t>et/ou</w:t>
            </w:r>
            <w:r>
              <w:rPr>
                <w:sz w:val="16"/>
                <w:szCs w:val="16"/>
                <w:lang w:val="fr"/>
              </w:rPr>
              <w:t xml:space="preserve"> des liens </w:t>
            </w:r>
            <w:r>
              <w:rPr>
                <w:b/>
                <w:bCs/>
                <w:sz w:val="16"/>
                <w:szCs w:val="16"/>
                <w:lang w:val="fr"/>
              </w:rPr>
              <w:t>superficiels</w:t>
            </w:r>
            <w:r>
              <w:rPr>
                <w:sz w:val="16"/>
                <w:szCs w:val="16"/>
                <w:lang w:val="fr"/>
              </w:rPr>
              <w:t xml:space="preserve"> entre les disciplines </w:t>
            </w:r>
          </w:p>
          <w:p w14:paraId="0511B9DB" w14:textId="56D24DA6" w:rsidR="00AB60BB" w:rsidRPr="00AF2103" w:rsidRDefault="00AB60BB" w:rsidP="001F22D9">
            <w:pPr>
              <w:spacing w:after="160" w:line="259" w:lineRule="auto"/>
              <w:jc w:val="both"/>
              <w:rPr>
                <w:sz w:val="16"/>
                <w:szCs w:val="16"/>
                <w:lang w:val="fr-FR"/>
              </w:rPr>
            </w:pPr>
            <w:r>
              <w:rPr>
                <w:sz w:val="16"/>
                <w:szCs w:val="16"/>
                <w:lang w:val="fr"/>
              </w:rPr>
              <w:t xml:space="preserve">C (i) appliquer ses compétences de communication dans le cadre de l’apprentissage interdisciplinaire de façon </w:t>
            </w:r>
            <w:r>
              <w:rPr>
                <w:b/>
                <w:bCs/>
                <w:sz w:val="16"/>
                <w:szCs w:val="16"/>
                <w:lang w:val="fr"/>
              </w:rPr>
              <w:t xml:space="preserve">peu </w:t>
            </w:r>
            <w:r>
              <w:rPr>
                <w:sz w:val="16"/>
                <w:szCs w:val="16"/>
                <w:lang w:val="fr"/>
              </w:rPr>
              <w:t>structurée, claire ou cohérente</w:t>
            </w:r>
          </w:p>
        </w:tc>
        <w:tc>
          <w:tcPr>
            <w:tcW w:w="4331" w:type="dxa"/>
            <w:shd w:val="clear" w:color="auto" w:fill="auto"/>
            <w:vAlign w:val="center"/>
          </w:tcPr>
          <w:p w14:paraId="1413C7C0" w14:textId="77777777" w:rsidR="00AB60BB" w:rsidRPr="004F238E" w:rsidRDefault="00AB60BB" w:rsidP="001F22D9">
            <w:pPr>
              <w:spacing w:after="160" w:line="259" w:lineRule="auto"/>
              <w:jc w:val="both"/>
              <w:rPr>
                <w:rFonts w:eastAsia="Arial" w:cs="Arial"/>
                <w:sz w:val="16"/>
                <w:szCs w:val="16"/>
              </w:rPr>
            </w:pPr>
            <w:r>
              <w:rPr>
                <w:rFonts w:eastAsia="Arial" w:cs="Arial"/>
                <w:sz w:val="16"/>
                <w:szCs w:val="16"/>
                <w:lang w:val="fr"/>
              </w:rPr>
              <w:t>L’élève :</w:t>
            </w:r>
          </w:p>
          <w:p w14:paraId="55E2C546"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B (i)</w:t>
            </w:r>
          </w:p>
          <w:p w14:paraId="77B6F4EE" w14:textId="77777777" w:rsidR="00AB60BB" w:rsidRPr="00AF2103" w:rsidRDefault="00AB60BB" w:rsidP="001F22D9">
            <w:pPr>
              <w:pStyle w:val="ListParagraph"/>
              <w:numPr>
                <w:ilvl w:val="0"/>
                <w:numId w:val="36"/>
              </w:numPr>
              <w:spacing w:after="160" w:line="259" w:lineRule="auto"/>
              <w:ind w:hanging="720"/>
              <w:jc w:val="both"/>
              <w:rPr>
                <w:rFonts w:eastAsiaTheme="minorEastAsia"/>
                <w:strike/>
                <w:sz w:val="16"/>
                <w:szCs w:val="16"/>
                <w:lang w:val="fr-FR"/>
              </w:rPr>
            </w:pPr>
            <w:r>
              <w:rPr>
                <w:rFonts w:eastAsia="Arial" w:cs="Arial"/>
                <w:sz w:val="16"/>
                <w:szCs w:val="16"/>
                <w:lang w:val="fr"/>
              </w:rPr>
              <w:t xml:space="preserve"> indique brièvement quelques liens entre les disciplines ;</w:t>
            </w:r>
          </w:p>
          <w:p w14:paraId="40DF3AE2" w14:textId="77777777" w:rsidR="00AB60BB" w:rsidRPr="00443B03" w:rsidRDefault="00AB60BB" w:rsidP="001F22D9">
            <w:pPr>
              <w:spacing w:after="160" w:line="259" w:lineRule="auto"/>
              <w:jc w:val="both"/>
              <w:rPr>
                <w:rFonts w:eastAsia="Arial" w:cs="Arial"/>
                <w:sz w:val="16"/>
                <w:szCs w:val="16"/>
                <w:u w:val="single"/>
              </w:rPr>
            </w:pPr>
            <w:r>
              <w:rPr>
                <w:rFonts w:eastAsia="Arial" w:cs="Arial"/>
                <w:sz w:val="16"/>
                <w:szCs w:val="16"/>
                <w:u w:val="single"/>
                <w:lang w:val="fr"/>
              </w:rPr>
              <w:t>C (i)</w:t>
            </w:r>
          </w:p>
          <w:p w14:paraId="4EE2C3A5" w14:textId="77777777" w:rsidR="00AB60BB" w:rsidRPr="00AF2103" w:rsidRDefault="00AB60BB" w:rsidP="001F22D9">
            <w:pPr>
              <w:pStyle w:val="ListParagraph"/>
              <w:numPr>
                <w:ilvl w:val="0"/>
                <w:numId w:val="33"/>
              </w:numPr>
              <w:spacing w:line="240" w:lineRule="auto"/>
              <w:ind w:hanging="720"/>
              <w:jc w:val="both"/>
              <w:rPr>
                <w:rFonts w:eastAsiaTheme="minorEastAsia"/>
                <w:sz w:val="16"/>
                <w:szCs w:val="16"/>
                <w:lang w:val="fr-FR"/>
              </w:rPr>
            </w:pPr>
            <w:r>
              <w:rPr>
                <w:sz w:val="16"/>
                <w:szCs w:val="16"/>
                <w:lang w:val="fr"/>
              </w:rPr>
              <w:t>présente des informations et des idées, mais celles-ci peuvent être difficiles à suivre.</w:t>
            </w:r>
            <w:r>
              <w:rPr>
                <w:sz w:val="22"/>
                <w:lang w:val="fr"/>
              </w:rPr>
              <w:t xml:space="preserve"> </w:t>
            </w:r>
          </w:p>
        </w:tc>
      </w:tr>
    </w:tbl>
    <w:p w14:paraId="65B04947" w14:textId="77777777" w:rsidR="00AB60BB" w:rsidRPr="00AF2103" w:rsidRDefault="00AB60BB" w:rsidP="001F22D9">
      <w:pPr>
        <w:jc w:val="both"/>
        <w:rPr>
          <w:lang w:val="fr-FR"/>
        </w:rPr>
      </w:pPr>
    </w:p>
    <w:p w14:paraId="43E3083A" w14:textId="77777777" w:rsidR="007F3E3C" w:rsidRPr="00AF2103" w:rsidRDefault="007F3E3C" w:rsidP="001F22D9">
      <w:pPr>
        <w:tabs>
          <w:tab w:val="clear" w:pos="227"/>
        </w:tabs>
        <w:spacing w:after="160" w:line="259" w:lineRule="auto"/>
        <w:jc w:val="both"/>
        <w:rPr>
          <w:rFonts w:asciiTheme="majorHAnsi" w:eastAsiaTheme="majorEastAsia" w:hAnsiTheme="majorHAnsi" w:cstheme="majorBidi"/>
          <w:color w:val="5B9BD5" w:themeColor="accent1"/>
          <w:sz w:val="36"/>
          <w:szCs w:val="32"/>
          <w:lang w:val="fr-FR"/>
        </w:rPr>
      </w:pPr>
    </w:p>
    <w:sectPr w:rsidR="007F3E3C" w:rsidRPr="00AF2103" w:rsidSect="000E4496">
      <w:footerReference w:type="default" r:id="rId15"/>
      <w:headerReference w:type="first" r:id="rId16"/>
      <w:footerReference w:type="first" r:id="rId17"/>
      <w:pgSz w:w="11906" w:h="16838" w:code="9"/>
      <w:pgMar w:top="1276" w:right="907" w:bottom="1418" w:left="141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E3037" w16cex:dateUtc="2020-04-06T08:21:37.012Z"/>
  <w16cex:commentExtensible w16cex:durableId="1DAD33ED" w16cex:dateUtc="2020-04-06T08:22:11.931Z"/>
  <w16cex:commentExtensible w16cex:durableId="2A092342" w16cex:dateUtc="2020-04-06T08:22:40.863Z"/>
  <w16cex:commentExtensible w16cex:durableId="28653D55" w16cex:dateUtc="2020-04-06T08:23:18.553Z"/>
  <w16cex:commentExtensible w16cex:durableId="59E6A43D" w16cex:dateUtc="2020-04-09T13:13:25.33Z"/>
  <w16cex:commentExtensible w16cex:durableId="540206DC" w16cex:dateUtc="2020-04-29T10:17:26.54Z"/>
  <w16cex:commentExtensible w16cex:durableId="7048CD8D" w16cex:dateUtc="2020-04-15T16:14:39.13Z"/>
  <w16cex:commentExtensible w16cex:durableId="2041FED7" w16cex:dateUtc="2020-04-15T16:24:25.771Z"/>
  <w16cex:commentExtensible w16cex:durableId="318597C6" w16cex:dateUtc="2020-04-15T16:30:19.868Z"/>
  <w16cex:commentExtensible w16cex:durableId="7FB9C982" w16cex:dateUtc="2020-04-15T16:52:16.123Z"/>
  <w16cex:commentExtensible w16cex:durableId="7D7EDA26" w16cex:dateUtc="2020-04-16T14:32:16.477Z"/>
  <w16cex:commentExtensible w16cex:durableId="4BA7B568" w16cex:dateUtc="2020-04-29T11:45:14.536Z"/>
  <w16cex:commentExtensible w16cex:durableId="4AF01EAA" w16cex:dateUtc="2020-04-29T10:44:21.145Z"/>
  <w16cex:commentExtensible w16cex:durableId="096BB768" w16cex:dateUtc="2020-04-29T10:46:15.459Z"/>
  <w16cex:commentExtensible w16cex:durableId="6B0F66CA" w16cex:dateUtc="2020-04-29T10:56:15.256Z"/>
  <w16cex:commentExtensible w16cex:durableId="04A02FD4" w16cex:dateUtc="2020-04-29T10:57:59.513Z"/>
  <w16cex:commentExtensible w16cex:durableId="1EF9F75E" w16cex:dateUtc="2020-04-29T12:27:29.476Z"/>
  <w16cex:commentExtensible w16cex:durableId="7027A5BC" w16cex:dateUtc="2020-04-29T12:33:02.2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BEEC" w14:textId="77777777" w:rsidR="00A4695A" w:rsidRDefault="00A4695A" w:rsidP="00601E00">
      <w:pPr>
        <w:spacing w:line="240" w:lineRule="auto"/>
      </w:pPr>
      <w:r>
        <w:separator/>
      </w:r>
    </w:p>
  </w:endnote>
  <w:endnote w:type="continuationSeparator" w:id="0">
    <w:p w14:paraId="17E0A7F4" w14:textId="77777777" w:rsidR="00A4695A" w:rsidRDefault="00A4695A" w:rsidP="00601E00">
      <w:pPr>
        <w:spacing w:line="240" w:lineRule="auto"/>
      </w:pPr>
      <w:r>
        <w:continuationSeparator/>
      </w:r>
    </w:p>
  </w:endnote>
  <w:endnote w:type="continuationNotice" w:id="1">
    <w:p w14:paraId="0166906F" w14:textId="77777777" w:rsidR="00A4695A" w:rsidRDefault="00A469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AF2103" w:rsidRPr="00E42568" w14:paraId="20F8A5D5" w14:textId="77777777" w:rsidTr="000D040C">
      <w:trPr>
        <w:cantSplit/>
        <w:trHeight w:hRule="exact" w:val="340"/>
      </w:trPr>
      <w:tc>
        <w:tcPr>
          <w:tcW w:w="4536" w:type="dxa"/>
        </w:tcPr>
        <w:p w14:paraId="3B01C91E" w14:textId="77777777" w:rsidR="00AF2103" w:rsidRDefault="00AF2103" w:rsidP="000D040C">
          <w:pPr>
            <w:pStyle w:val="10Pagenumbering"/>
            <w:framePr w:wrap="auto" w:vAnchor="margin" w:hAnchor="text" w:xAlign="left" w:yAlign="inline"/>
            <w:suppressOverlap w:val="0"/>
          </w:pPr>
          <w:r>
            <w:rPr>
              <w:lang w:val="fr"/>
            </w:rPr>
            <w:t>Page </w:t>
          </w:r>
          <w:r>
            <w:rPr>
              <w:lang w:val="fr"/>
            </w:rPr>
            <w:fldChar w:fldCharType="begin"/>
          </w:r>
          <w:r>
            <w:rPr>
              <w:lang w:val="fr"/>
            </w:rPr>
            <w:instrText xml:space="preserve"> PAGE </w:instrText>
          </w:r>
          <w:r>
            <w:rPr>
              <w:lang w:val="fr"/>
            </w:rPr>
            <w:fldChar w:fldCharType="separate"/>
          </w:r>
          <w:r>
            <w:rPr>
              <w:lang w:val="fr"/>
            </w:rPr>
            <w:t>2</w:t>
          </w:r>
          <w:r>
            <w:rPr>
              <w:lang w:val="fr"/>
            </w:rPr>
            <w:fldChar w:fldCharType="end"/>
          </w:r>
          <w:r>
            <w:rPr>
              <w:lang w:val="fr"/>
            </w:rPr>
            <w:t xml:space="preserve"> / </w:t>
          </w:r>
          <w:r>
            <w:rPr>
              <w:lang w:val="fr"/>
            </w:rPr>
            <w:fldChar w:fldCharType="begin"/>
          </w:r>
          <w:r>
            <w:rPr>
              <w:lang w:val="fr"/>
            </w:rPr>
            <w:instrText xml:space="preserve"> NUMPAGES </w:instrText>
          </w:r>
          <w:r>
            <w:rPr>
              <w:lang w:val="fr"/>
            </w:rPr>
            <w:fldChar w:fldCharType="separate"/>
          </w:r>
          <w:r>
            <w:rPr>
              <w:lang w:val="fr"/>
            </w:rPr>
            <w:t>2</w:t>
          </w:r>
          <w:r>
            <w:rPr>
              <w:lang w:val="fr"/>
            </w:rPr>
            <w:fldChar w:fldCharType="end"/>
          </w:r>
        </w:p>
        <w:p w14:paraId="4E8D6215" w14:textId="0D35025C" w:rsidR="00AF2103" w:rsidRPr="00E42568" w:rsidRDefault="00AF2103" w:rsidP="000D040C">
          <w:pPr>
            <w:pStyle w:val="09Disclaimer"/>
            <w:rPr>
              <w:noProof/>
            </w:rPr>
          </w:pPr>
          <w:r>
            <w:rPr>
              <w:noProof/>
              <w:lang w:val="fr"/>
            </w:rPr>
            <w:t>© International Baccalaureate Organization </w:t>
          </w:r>
          <w:r>
            <w:rPr>
              <w:noProof/>
              <w:lang w:val="fr"/>
            </w:rPr>
            <w:fldChar w:fldCharType="begin"/>
          </w:r>
          <w:r>
            <w:rPr>
              <w:noProof/>
              <w:lang w:val="fr"/>
            </w:rPr>
            <w:instrText xml:space="preserve"> DATE \@ "yyyy" \* MERGEFORMAT </w:instrText>
          </w:r>
          <w:r>
            <w:rPr>
              <w:noProof/>
              <w:lang w:val="fr"/>
            </w:rPr>
            <w:fldChar w:fldCharType="separate"/>
          </w:r>
          <w:r w:rsidR="00137170">
            <w:rPr>
              <w:noProof/>
              <w:lang w:val="fr"/>
            </w:rPr>
            <w:t>2020</w:t>
          </w:r>
          <w:r>
            <w:rPr>
              <w:noProof/>
              <w:lang w:val="fr"/>
            </w:rPr>
            <w:fldChar w:fldCharType="end"/>
          </w:r>
        </w:p>
      </w:tc>
    </w:tr>
  </w:tbl>
  <w:p w14:paraId="7DFEACEC" w14:textId="77777777" w:rsidR="00AF2103" w:rsidRDefault="00AF2103">
    <w:pPr>
      <w:pStyle w:val="Footer"/>
    </w:pPr>
    <w:r>
      <w:rPr>
        <w:noProof/>
        <w:lang w:val="fr"/>
      </w:rPr>
      <w:drawing>
        <wp:anchor distT="0" distB="0" distL="114300" distR="114300" simplePos="0" relativeHeight="251658242" behindDoc="1" locked="0" layoutInCell="1" allowOverlap="1" wp14:anchorId="1A0C3971" wp14:editId="5FE1A4C9">
          <wp:simplePos x="0" y="0"/>
          <wp:positionH relativeFrom="page">
            <wp:posOffset>5364480</wp:posOffset>
          </wp:positionH>
          <wp:positionV relativeFrom="page">
            <wp:posOffset>9955530</wp:posOffset>
          </wp:positionV>
          <wp:extent cx="1624330" cy="482600"/>
          <wp:effectExtent l="2540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AF2103" w:rsidRPr="00FB7760" w14:paraId="1721BE9A" w14:textId="77777777" w:rsidTr="000D040C">
      <w:trPr>
        <w:cantSplit/>
        <w:trHeight w:hRule="exact" w:val="340"/>
      </w:trPr>
      <w:tc>
        <w:tcPr>
          <w:tcW w:w="4536" w:type="dxa"/>
        </w:tcPr>
        <w:p w14:paraId="58C74E8F" w14:textId="1DC65D86" w:rsidR="009A0E9D" w:rsidRDefault="00AF2103" w:rsidP="000D040C">
          <w:pPr>
            <w:pStyle w:val="09Disclaimer"/>
            <w:rPr>
              <w:noProof/>
              <w:lang w:val="fr"/>
            </w:rPr>
          </w:pPr>
          <w:r>
            <w:rPr>
              <w:noProof/>
              <w:lang w:val="fr"/>
            </w:rPr>
            <w:t>© International Baccalaureate Organization </w:t>
          </w:r>
          <w:r>
            <w:rPr>
              <w:noProof/>
              <w:lang w:val="fr"/>
            </w:rPr>
            <w:fldChar w:fldCharType="begin"/>
          </w:r>
          <w:r>
            <w:rPr>
              <w:noProof/>
              <w:lang w:val="fr"/>
            </w:rPr>
            <w:instrText xml:space="preserve"> DATE \@ "yyyy" \* MERGEFORMAT </w:instrText>
          </w:r>
          <w:r>
            <w:rPr>
              <w:noProof/>
              <w:lang w:val="fr"/>
            </w:rPr>
            <w:fldChar w:fldCharType="separate"/>
          </w:r>
          <w:r w:rsidR="00137170">
            <w:rPr>
              <w:noProof/>
              <w:lang w:val="fr"/>
            </w:rPr>
            <w:t>2020</w:t>
          </w:r>
          <w:r>
            <w:rPr>
              <w:noProof/>
              <w:lang w:val="fr"/>
            </w:rPr>
            <w:fldChar w:fldCharType="end"/>
          </w:r>
        </w:p>
        <w:p w14:paraId="423C1C98" w14:textId="3DFAC794" w:rsidR="00AF2103" w:rsidRPr="00FB7760" w:rsidRDefault="00AF2103" w:rsidP="000D040C">
          <w:pPr>
            <w:pStyle w:val="09Disclaimer"/>
            <w:rPr>
              <w:noProof/>
            </w:rPr>
          </w:pPr>
          <w:r>
            <w:rPr>
              <w:noProof/>
              <w:lang w:val="fr"/>
            </w:rPr>
            <w:t>International Baccalaureate</w:t>
          </w:r>
          <w:r>
            <w:rPr>
              <w:noProof/>
              <w:vertAlign w:val="superscript"/>
              <w:lang w:val="fr"/>
            </w:rPr>
            <w:t>®</w:t>
          </w:r>
          <w:r>
            <w:rPr>
              <w:noProof/>
              <w:lang w:val="fr"/>
            </w:rPr>
            <w:t> | Baccalauréat International</w:t>
          </w:r>
          <w:r>
            <w:rPr>
              <w:noProof/>
              <w:vertAlign w:val="superscript"/>
              <w:lang w:val="fr"/>
            </w:rPr>
            <w:t>®</w:t>
          </w:r>
          <w:r>
            <w:rPr>
              <w:noProof/>
              <w:lang w:val="fr"/>
            </w:rPr>
            <w:t> | Bachillerato Internacional</w:t>
          </w:r>
          <w:r>
            <w:rPr>
              <w:noProof/>
              <w:vertAlign w:val="superscript"/>
              <w:lang w:val="fr"/>
            </w:rPr>
            <w:t>®</w:t>
          </w:r>
          <w:r>
            <w:rPr>
              <w:noProof/>
              <w:lang w:val="fr"/>
            </w:rPr>
            <w:t xml:space="preserve"> </w:t>
          </w:r>
        </w:p>
      </w:tc>
    </w:tr>
  </w:tbl>
  <w:p w14:paraId="0499DA16" w14:textId="77777777" w:rsidR="00AF2103" w:rsidRDefault="00AF2103">
    <w:pPr>
      <w:pStyle w:val="Footer"/>
    </w:pPr>
    <w:r>
      <w:rPr>
        <w:noProof/>
        <w:lang w:val="fr"/>
      </w:rPr>
      <w:drawing>
        <wp:anchor distT="0" distB="0" distL="114300" distR="114300" simplePos="0" relativeHeight="251658240" behindDoc="1" locked="0" layoutInCell="1" allowOverlap="1" wp14:anchorId="1A5E5809" wp14:editId="12784BF3">
          <wp:simplePos x="0" y="0"/>
          <wp:positionH relativeFrom="page">
            <wp:posOffset>1524</wp:posOffset>
          </wp:positionH>
          <wp:positionV relativeFrom="page">
            <wp:posOffset>9900356</wp:posOffset>
          </wp:positionV>
          <wp:extent cx="3956951" cy="792000"/>
          <wp:effectExtent l="0" t="0" r="571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951"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C7C0B" w14:textId="77777777" w:rsidR="00A4695A" w:rsidRDefault="00A4695A" w:rsidP="00601E00">
      <w:pPr>
        <w:spacing w:line="240" w:lineRule="auto"/>
      </w:pPr>
      <w:r>
        <w:separator/>
      </w:r>
    </w:p>
  </w:footnote>
  <w:footnote w:type="continuationSeparator" w:id="0">
    <w:p w14:paraId="47E285C7" w14:textId="77777777" w:rsidR="00A4695A" w:rsidRDefault="00A4695A" w:rsidP="00601E00">
      <w:pPr>
        <w:spacing w:line="240" w:lineRule="auto"/>
      </w:pPr>
      <w:r>
        <w:continuationSeparator/>
      </w:r>
    </w:p>
  </w:footnote>
  <w:footnote w:type="continuationNotice" w:id="1">
    <w:p w14:paraId="3902FD8E" w14:textId="77777777" w:rsidR="00A4695A" w:rsidRDefault="00A469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AC8C" w14:textId="1CE2E872" w:rsidR="00AF2103" w:rsidRDefault="00AF2103">
    <w:pPr>
      <w:pStyle w:val="Header"/>
    </w:pPr>
    <w:r>
      <w:rPr>
        <w:noProof/>
      </w:rPr>
      <w:drawing>
        <wp:anchor distT="0" distB="0" distL="114300" distR="114300" simplePos="0" relativeHeight="251659266" behindDoc="0" locked="0" layoutInCell="1" allowOverlap="1" wp14:anchorId="47FC23D9" wp14:editId="32590419">
          <wp:simplePos x="0" y="0"/>
          <wp:positionH relativeFrom="column">
            <wp:posOffset>3157220</wp:posOffset>
          </wp:positionH>
          <wp:positionV relativeFrom="paragraph">
            <wp:posOffset>106680</wp:posOffset>
          </wp:positionV>
          <wp:extent cx="2987675" cy="654685"/>
          <wp:effectExtent l="0" t="0" r="3175"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987675" cy="654685"/>
                  </a:xfrm>
                  <a:prstGeom prst="rect">
                    <a:avLst/>
                  </a:prstGeom>
                </pic:spPr>
              </pic:pic>
            </a:graphicData>
          </a:graphic>
        </wp:anchor>
      </w:drawing>
    </w:r>
    <w:r>
      <w:rPr>
        <w:noProof/>
        <w:lang w:val="fr"/>
      </w:rPr>
      <mc:AlternateContent>
        <mc:Choice Requires="wps">
          <w:drawing>
            <wp:anchor distT="0" distB="0" distL="114300" distR="114300" simplePos="0" relativeHeight="251658241" behindDoc="0" locked="0" layoutInCell="1" allowOverlap="0" wp14:anchorId="35400A79" wp14:editId="22F60185">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FD5DD" id="Rectangle 4" o:spid="_x0000_s1026" style="position:absolute;margin-left:0;margin-top:0;width:595.3pt;height:136.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87A"/>
    <w:multiLevelType w:val="hybridMultilevel"/>
    <w:tmpl w:val="2E1AF3CC"/>
    <w:lvl w:ilvl="0" w:tplc="706A0EA2">
      <w:start w:val="1"/>
      <w:numFmt w:val="bullet"/>
      <w:lvlText w:val=""/>
      <w:lvlJc w:val="left"/>
      <w:pPr>
        <w:ind w:left="720" w:hanging="360"/>
      </w:pPr>
      <w:rPr>
        <w:rFonts w:ascii="Symbol" w:hAnsi="Symbol" w:hint="default"/>
      </w:rPr>
    </w:lvl>
    <w:lvl w:ilvl="1" w:tplc="99003506">
      <w:start w:val="1"/>
      <w:numFmt w:val="bullet"/>
      <w:lvlText w:val="o"/>
      <w:lvlJc w:val="left"/>
      <w:pPr>
        <w:ind w:left="1440" w:hanging="360"/>
      </w:pPr>
      <w:rPr>
        <w:rFonts w:ascii="Courier New" w:hAnsi="Courier New" w:hint="default"/>
      </w:rPr>
    </w:lvl>
    <w:lvl w:ilvl="2" w:tplc="A4FCC3C0">
      <w:start w:val="1"/>
      <w:numFmt w:val="bullet"/>
      <w:lvlText w:val=""/>
      <w:lvlJc w:val="left"/>
      <w:pPr>
        <w:ind w:left="2160" w:hanging="360"/>
      </w:pPr>
      <w:rPr>
        <w:rFonts w:ascii="Wingdings" w:hAnsi="Wingdings" w:hint="default"/>
      </w:rPr>
    </w:lvl>
    <w:lvl w:ilvl="3" w:tplc="4C80427A">
      <w:start w:val="1"/>
      <w:numFmt w:val="bullet"/>
      <w:lvlText w:val=""/>
      <w:lvlJc w:val="left"/>
      <w:pPr>
        <w:ind w:left="2880" w:hanging="360"/>
      </w:pPr>
      <w:rPr>
        <w:rFonts w:ascii="Symbol" w:hAnsi="Symbol" w:hint="default"/>
      </w:rPr>
    </w:lvl>
    <w:lvl w:ilvl="4" w:tplc="B47A28F4">
      <w:start w:val="1"/>
      <w:numFmt w:val="bullet"/>
      <w:lvlText w:val="o"/>
      <w:lvlJc w:val="left"/>
      <w:pPr>
        <w:ind w:left="3600" w:hanging="360"/>
      </w:pPr>
      <w:rPr>
        <w:rFonts w:ascii="Courier New" w:hAnsi="Courier New" w:hint="default"/>
      </w:rPr>
    </w:lvl>
    <w:lvl w:ilvl="5" w:tplc="5C2ED56C">
      <w:start w:val="1"/>
      <w:numFmt w:val="bullet"/>
      <w:lvlText w:val=""/>
      <w:lvlJc w:val="left"/>
      <w:pPr>
        <w:ind w:left="4320" w:hanging="360"/>
      </w:pPr>
      <w:rPr>
        <w:rFonts w:ascii="Wingdings" w:hAnsi="Wingdings" w:hint="default"/>
      </w:rPr>
    </w:lvl>
    <w:lvl w:ilvl="6" w:tplc="4D2A965A">
      <w:start w:val="1"/>
      <w:numFmt w:val="bullet"/>
      <w:lvlText w:val=""/>
      <w:lvlJc w:val="left"/>
      <w:pPr>
        <w:ind w:left="5040" w:hanging="360"/>
      </w:pPr>
      <w:rPr>
        <w:rFonts w:ascii="Symbol" w:hAnsi="Symbol" w:hint="default"/>
      </w:rPr>
    </w:lvl>
    <w:lvl w:ilvl="7" w:tplc="878ECF42">
      <w:start w:val="1"/>
      <w:numFmt w:val="bullet"/>
      <w:lvlText w:val="o"/>
      <w:lvlJc w:val="left"/>
      <w:pPr>
        <w:ind w:left="5760" w:hanging="360"/>
      </w:pPr>
      <w:rPr>
        <w:rFonts w:ascii="Courier New" w:hAnsi="Courier New" w:hint="default"/>
      </w:rPr>
    </w:lvl>
    <w:lvl w:ilvl="8" w:tplc="97AAEC3A">
      <w:start w:val="1"/>
      <w:numFmt w:val="bullet"/>
      <w:lvlText w:val=""/>
      <w:lvlJc w:val="left"/>
      <w:pPr>
        <w:ind w:left="6480" w:hanging="360"/>
      </w:pPr>
      <w:rPr>
        <w:rFonts w:ascii="Wingdings" w:hAnsi="Wingdings" w:hint="default"/>
      </w:rPr>
    </w:lvl>
  </w:abstractNum>
  <w:abstractNum w:abstractNumId="1" w15:restartNumberingAfterBreak="0">
    <w:nsid w:val="05013939"/>
    <w:multiLevelType w:val="hybridMultilevel"/>
    <w:tmpl w:val="E392E94C"/>
    <w:lvl w:ilvl="0" w:tplc="A3F47476">
      <w:start w:val="1"/>
      <w:numFmt w:val="bullet"/>
      <w:lvlText w:val=""/>
      <w:lvlJc w:val="left"/>
      <w:pPr>
        <w:ind w:left="720" w:hanging="360"/>
      </w:pPr>
      <w:rPr>
        <w:rFonts w:ascii="Symbol" w:hAnsi="Symbol" w:hint="default"/>
      </w:rPr>
    </w:lvl>
    <w:lvl w:ilvl="1" w:tplc="43FA2EEE">
      <w:start w:val="1"/>
      <w:numFmt w:val="bullet"/>
      <w:lvlText w:val="o"/>
      <w:lvlJc w:val="left"/>
      <w:pPr>
        <w:ind w:left="1440" w:hanging="360"/>
      </w:pPr>
      <w:rPr>
        <w:rFonts w:ascii="Courier New" w:hAnsi="Courier New" w:hint="default"/>
      </w:rPr>
    </w:lvl>
    <w:lvl w:ilvl="2" w:tplc="AFB4F7A8">
      <w:start w:val="1"/>
      <w:numFmt w:val="bullet"/>
      <w:lvlText w:val=""/>
      <w:lvlJc w:val="left"/>
      <w:pPr>
        <w:ind w:left="2160" w:hanging="360"/>
      </w:pPr>
      <w:rPr>
        <w:rFonts w:ascii="Wingdings" w:hAnsi="Wingdings" w:hint="default"/>
      </w:rPr>
    </w:lvl>
    <w:lvl w:ilvl="3" w:tplc="6DD40132">
      <w:start w:val="1"/>
      <w:numFmt w:val="bullet"/>
      <w:lvlText w:val=""/>
      <w:lvlJc w:val="left"/>
      <w:pPr>
        <w:ind w:left="2880" w:hanging="360"/>
      </w:pPr>
      <w:rPr>
        <w:rFonts w:ascii="Symbol" w:hAnsi="Symbol" w:hint="default"/>
      </w:rPr>
    </w:lvl>
    <w:lvl w:ilvl="4" w:tplc="56CC626C">
      <w:start w:val="1"/>
      <w:numFmt w:val="bullet"/>
      <w:lvlText w:val="o"/>
      <w:lvlJc w:val="left"/>
      <w:pPr>
        <w:ind w:left="3600" w:hanging="360"/>
      </w:pPr>
      <w:rPr>
        <w:rFonts w:ascii="Courier New" w:hAnsi="Courier New" w:hint="default"/>
      </w:rPr>
    </w:lvl>
    <w:lvl w:ilvl="5" w:tplc="6376142E">
      <w:start w:val="1"/>
      <w:numFmt w:val="bullet"/>
      <w:lvlText w:val=""/>
      <w:lvlJc w:val="left"/>
      <w:pPr>
        <w:ind w:left="4320" w:hanging="360"/>
      </w:pPr>
      <w:rPr>
        <w:rFonts w:ascii="Wingdings" w:hAnsi="Wingdings" w:hint="default"/>
      </w:rPr>
    </w:lvl>
    <w:lvl w:ilvl="6" w:tplc="6C9C1258">
      <w:start w:val="1"/>
      <w:numFmt w:val="bullet"/>
      <w:lvlText w:val=""/>
      <w:lvlJc w:val="left"/>
      <w:pPr>
        <w:ind w:left="5040" w:hanging="360"/>
      </w:pPr>
      <w:rPr>
        <w:rFonts w:ascii="Symbol" w:hAnsi="Symbol" w:hint="default"/>
      </w:rPr>
    </w:lvl>
    <w:lvl w:ilvl="7" w:tplc="1764BCC4">
      <w:start w:val="1"/>
      <w:numFmt w:val="bullet"/>
      <w:lvlText w:val="o"/>
      <w:lvlJc w:val="left"/>
      <w:pPr>
        <w:ind w:left="5760" w:hanging="360"/>
      </w:pPr>
      <w:rPr>
        <w:rFonts w:ascii="Courier New" w:hAnsi="Courier New" w:hint="default"/>
      </w:rPr>
    </w:lvl>
    <w:lvl w:ilvl="8" w:tplc="19F66482">
      <w:start w:val="1"/>
      <w:numFmt w:val="bullet"/>
      <w:lvlText w:val=""/>
      <w:lvlJc w:val="left"/>
      <w:pPr>
        <w:ind w:left="6480" w:hanging="360"/>
      </w:pPr>
      <w:rPr>
        <w:rFonts w:ascii="Wingdings" w:hAnsi="Wingdings" w:hint="default"/>
      </w:rPr>
    </w:lvl>
  </w:abstractNum>
  <w:abstractNum w:abstractNumId="2" w15:restartNumberingAfterBreak="0">
    <w:nsid w:val="0B1E2DF1"/>
    <w:multiLevelType w:val="hybridMultilevel"/>
    <w:tmpl w:val="811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A45F1"/>
    <w:multiLevelType w:val="hybridMultilevel"/>
    <w:tmpl w:val="CA9EB414"/>
    <w:lvl w:ilvl="0" w:tplc="F0DCAD2E">
      <w:start w:val="1"/>
      <w:numFmt w:val="bullet"/>
      <w:lvlText w:val=""/>
      <w:lvlJc w:val="left"/>
      <w:pPr>
        <w:ind w:left="720" w:hanging="360"/>
      </w:pPr>
      <w:rPr>
        <w:rFonts w:ascii="Symbol" w:hAnsi="Symbol" w:hint="default"/>
      </w:rPr>
    </w:lvl>
    <w:lvl w:ilvl="1" w:tplc="73340840">
      <w:start w:val="1"/>
      <w:numFmt w:val="bullet"/>
      <w:lvlText w:val="o"/>
      <w:lvlJc w:val="left"/>
      <w:pPr>
        <w:ind w:left="1440" w:hanging="360"/>
      </w:pPr>
      <w:rPr>
        <w:rFonts w:ascii="Courier New" w:hAnsi="Courier New" w:hint="default"/>
      </w:rPr>
    </w:lvl>
    <w:lvl w:ilvl="2" w:tplc="BC14BCD2">
      <w:start w:val="1"/>
      <w:numFmt w:val="bullet"/>
      <w:lvlText w:val=""/>
      <w:lvlJc w:val="left"/>
      <w:pPr>
        <w:ind w:left="2160" w:hanging="360"/>
      </w:pPr>
      <w:rPr>
        <w:rFonts w:ascii="Wingdings" w:hAnsi="Wingdings" w:hint="default"/>
      </w:rPr>
    </w:lvl>
    <w:lvl w:ilvl="3" w:tplc="42C4B85E">
      <w:start w:val="1"/>
      <w:numFmt w:val="bullet"/>
      <w:lvlText w:val=""/>
      <w:lvlJc w:val="left"/>
      <w:pPr>
        <w:ind w:left="2880" w:hanging="360"/>
      </w:pPr>
      <w:rPr>
        <w:rFonts w:ascii="Symbol" w:hAnsi="Symbol" w:hint="default"/>
      </w:rPr>
    </w:lvl>
    <w:lvl w:ilvl="4" w:tplc="9C921F2E">
      <w:start w:val="1"/>
      <w:numFmt w:val="bullet"/>
      <w:lvlText w:val="o"/>
      <w:lvlJc w:val="left"/>
      <w:pPr>
        <w:ind w:left="3600" w:hanging="360"/>
      </w:pPr>
      <w:rPr>
        <w:rFonts w:ascii="Courier New" w:hAnsi="Courier New" w:hint="default"/>
      </w:rPr>
    </w:lvl>
    <w:lvl w:ilvl="5" w:tplc="9676C3D4">
      <w:start w:val="1"/>
      <w:numFmt w:val="bullet"/>
      <w:lvlText w:val=""/>
      <w:lvlJc w:val="left"/>
      <w:pPr>
        <w:ind w:left="4320" w:hanging="360"/>
      </w:pPr>
      <w:rPr>
        <w:rFonts w:ascii="Wingdings" w:hAnsi="Wingdings" w:hint="default"/>
      </w:rPr>
    </w:lvl>
    <w:lvl w:ilvl="6" w:tplc="31640F22">
      <w:start w:val="1"/>
      <w:numFmt w:val="bullet"/>
      <w:lvlText w:val=""/>
      <w:lvlJc w:val="left"/>
      <w:pPr>
        <w:ind w:left="5040" w:hanging="360"/>
      </w:pPr>
      <w:rPr>
        <w:rFonts w:ascii="Symbol" w:hAnsi="Symbol" w:hint="default"/>
      </w:rPr>
    </w:lvl>
    <w:lvl w:ilvl="7" w:tplc="E78CAC34">
      <w:start w:val="1"/>
      <w:numFmt w:val="bullet"/>
      <w:lvlText w:val="o"/>
      <w:lvlJc w:val="left"/>
      <w:pPr>
        <w:ind w:left="5760" w:hanging="360"/>
      </w:pPr>
      <w:rPr>
        <w:rFonts w:ascii="Courier New" w:hAnsi="Courier New" w:hint="default"/>
      </w:rPr>
    </w:lvl>
    <w:lvl w:ilvl="8" w:tplc="C32CFA18">
      <w:start w:val="1"/>
      <w:numFmt w:val="bullet"/>
      <w:lvlText w:val=""/>
      <w:lvlJc w:val="left"/>
      <w:pPr>
        <w:ind w:left="6480" w:hanging="360"/>
      </w:pPr>
      <w:rPr>
        <w:rFonts w:ascii="Wingdings" w:hAnsi="Wingdings" w:hint="default"/>
      </w:rPr>
    </w:lvl>
  </w:abstractNum>
  <w:abstractNum w:abstractNumId="4" w15:restartNumberingAfterBreak="0">
    <w:nsid w:val="148C72B4"/>
    <w:multiLevelType w:val="hybridMultilevel"/>
    <w:tmpl w:val="77F2FE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78D2"/>
    <w:multiLevelType w:val="hybridMultilevel"/>
    <w:tmpl w:val="E1647EDE"/>
    <w:lvl w:ilvl="0" w:tplc="92FEB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50568"/>
    <w:multiLevelType w:val="hybridMultilevel"/>
    <w:tmpl w:val="265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864F7"/>
    <w:multiLevelType w:val="hybridMultilevel"/>
    <w:tmpl w:val="3B38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53253"/>
    <w:multiLevelType w:val="hybridMultilevel"/>
    <w:tmpl w:val="A64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03BB1"/>
    <w:multiLevelType w:val="hybridMultilevel"/>
    <w:tmpl w:val="4DC2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51460"/>
    <w:multiLevelType w:val="hybridMultilevel"/>
    <w:tmpl w:val="A33E0D7C"/>
    <w:lvl w:ilvl="0" w:tplc="AB0EBEAA">
      <w:start w:val="1"/>
      <w:numFmt w:val="bullet"/>
      <w:lvlText w:val=""/>
      <w:lvlJc w:val="left"/>
      <w:pPr>
        <w:ind w:left="720" w:hanging="360"/>
      </w:pPr>
      <w:rPr>
        <w:rFonts w:ascii="Symbol" w:hAnsi="Symbol" w:hint="default"/>
      </w:rPr>
    </w:lvl>
    <w:lvl w:ilvl="1" w:tplc="0056296E">
      <w:start w:val="1"/>
      <w:numFmt w:val="bullet"/>
      <w:lvlText w:val="o"/>
      <w:lvlJc w:val="left"/>
      <w:pPr>
        <w:ind w:left="1440" w:hanging="360"/>
      </w:pPr>
      <w:rPr>
        <w:rFonts w:ascii="Courier New" w:hAnsi="Courier New" w:hint="default"/>
      </w:rPr>
    </w:lvl>
    <w:lvl w:ilvl="2" w:tplc="CDBADFE4">
      <w:start w:val="1"/>
      <w:numFmt w:val="bullet"/>
      <w:lvlText w:val=""/>
      <w:lvlJc w:val="left"/>
      <w:pPr>
        <w:ind w:left="2160" w:hanging="360"/>
      </w:pPr>
      <w:rPr>
        <w:rFonts w:ascii="Wingdings" w:hAnsi="Wingdings" w:hint="default"/>
      </w:rPr>
    </w:lvl>
    <w:lvl w:ilvl="3" w:tplc="BE44EC80">
      <w:start w:val="1"/>
      <w:numFmt w:val="bullet"/>
      <w:lvlText w:val=""/>
      <w:lvlJc w:val="left"/>
      <w:pPr>
        <w:ind w:left="2880" w:hanging="360"/>
      </w:pPr>
      <w:rPr>
        <w:rFonts w:ascii="Symbol" w:hAnsi="Symbol" w:hint="default"/>
      </w:rPr>
    </w:lvl>
    <w:lvl w:ilvl="4" w:tplc="AB323AF4">
      <w:start w:val="1"/>
      <w:numFmt w:val="bullet"/>
      <w:lvlText w:val="o"/>
      <w:lvlJc w:val="left"/>
      <w:pPr>
        <w:ind w:left="3600" w:hanging="360"/>
      </w:pPr>
      <w:rPr>
        <w:rFonts w:ascii="Courier New" w:hAnsi="Courier New" w:hint="default"/>
      </w:rPr>
    </w:lvl>
    <w:lvl w:ilvl="5" w:tplc="2556AF2A">
      <w:start w:val="1"/>
      <w:numFmt w:val="bullet"/>
      <w:lvlText w:val=""/>
      <w:lvlJc w:val="left"/>
      <w:pPr>
        <w:ind w:left="4320" w:hanging="360"/>
      </w:pPr>
      <w:rPr>
        <w:rFonts w:ascii="Wingdings" w:hAnsi="Wingdings" w:hint="default"/>
      </w:rPr>
    </w:lvl>
    <w:lvl w:ilvl="6" w:tplc="4E02FB5A">
      <w:start w:val="1"/>
      <w:numFmt w:val="bullet"/>
      <w:lvlText w:val=""/>
      <w:lvlJc w:val="left"/>
      <w:pPr>
        <w:ind w:left="5040" w:hanging="360"/>
      </w:pPr>
      <w:rPr>
        <w:rFonts w:ascii="Symbol" w:hAnsi="Symbol" w:hint="default"/>
      </w:rPr>
    </w:lvl>
    <w:lvl w:ilvl="7" w:tplc="358CC2EE">
      <w:start w:val="1"/>
      <w:numFmt w:val="bullet"/>
      <w:lvlText w:val="o"/>
      <w:lvlJc w:val="left"/>
      <w:pPr>
        <w:ind w:left="5760" w:hanging="360"/>
      </w:pPr>
      <w:rPr>
        <w:rFonts w:ascii="Courier New" w:hAnsi="Courier New" w:hint="default"/>
      </w:rPr>
    </w:lvl>
    <w:lvl w:ilvl="8" w:tplc="BA3C256C">
      <w:start w:val="1"/>
      <w:numFmt w:val="bullet"/>
      <w:lvlText w:val=""/>
      <w:lvlJc w:val="left"/>
      <w:pPr>
        <w:ind w:left="6480" w:hanging="360"/>
      </w:pPr>
      <w:rPr>
        <w:rFonts w:ascii="Wingdings" w:hAnsi="Wingdings" w:hint="default"/>
      </w:rPr>
    </w:lvl>
  </w:abstractNum>
  <w:abstractNum w:abstractNumId="11" w15:restartNumberingAfterBreak="0">
    <w:nsid w:val="2C351C55"/>
    <w:multiLevelType w:val="hybridMultilevel"/>
    <w:tmpl w:val="4156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15:restartNumberingAfterBreak="0">
    <w:nsid w:val="3C2177CB"/>
    <w:multiLevelType w:val="hybridMultilevel"/>
    <w:tmpl w:val="04A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820A9"/>
    <w:multiLevelType w:val="hybridMultilevel"/>
    <w:tmpl w:val="5358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D7B49"/>
    <w:multiLevelType w:val="hybridMultilevel"/>
    <w:tmpl w:val="061A527C"/>
    <w:lvl w:ilvl="0" w:tplc="CA687118">
      <w:start w:val="1"/>
      <w:numFmt w:val="bullet"/>
      <w:lvlText w:val=""/>
      <w:lvlJc w:val="left"/>
      <w:pPr>
        <w:ind w:left="720" w:hanging="360"/>
      </w:pPr>
      <w:rPr>
        <w:rFonts w:ascii="Symbol" w:hAnsi="Symbol" w:hint="default"/>
      </w:rPr>
    </w:lvl>
    <w:lvl w:ilvl="1" w:tplc="11F442F0">
      <w:start w:val="1"/>
      <w:numFmt w:val="bullet"/>
      <w:lvlText w:val="o"/>
      <w:lvlJc w:val="left"/>
      <w:pPr>
        <w:ind w:left="1440" w:hanging="360"/>
      </w:pPr>
      <w:rPr>
        <w:rFonts w:ascii="Courier New" w:hAnsi="Courier New" w:hint="default"/>
      </w:rPr>
    </w:lvl>
    <w:lvl w:ilvl="2" w:tplc="6D14082A">
      <w:start w:val="1"/>
      <w:numFmt w:val="bullet"/>
      <w:lvlText w:val=""/>
      <w:lvlJc w:val="left"/>
      <w:pPr>
        <w:ind w:left="2160" w:hanging="360"/>
      </w:pPr>
      <w:rPr>
        <w:rFonts w:ascii="Wingdings" w:hAnsi="Wingdings" w:hint="default"/>
      </w:rPr>
    </w:lvl>
    <w:lvl w:ilvl="3" w:tplc="7C44CAF4">
      <w:start w:val="1"/>
      <w:numFmt w:val="bullet"/>
      <w:lvlText w:val=""/>
      <w:lvlJc w:val="left"/>
      <w:pPr>
        <w:ind w:left="2880" w:hanging="360"/>
      </w:pPr>
      <w:rPr>
        <w:rFonts w:ascii="Symbol" w:hAnsi="Symbol" w:hint="default"/>
      </w:rPr>
    </w:lvl>
    <w:lvl w:ilvl="4" w:tplc="ACC8ECE8">
      <w:start w:val="1"/>
      <w:numFmt w:val="bullet"/>
      <w:lvlText w:val="o"/>
      <w:lvlJc w:val="left"/>
      <w:pPr>
        <w:ind w:left="3600" w:hanging="360"/>
      </w:pPr>
      <w:rPr>
        <w:rFonts w:ascii="Courier New" w:hAnsi="Courier New" w:hint="default"/>
      </w:rPr>
    </w:lvl>
    <w:lvl w:ilvl="5" w:tplc="429CD084">
      <w:start w:val="1"/>
      <w:numFmt w:val="bullet"/>
      <w:lvlText w:val=""/>
      <w:lvlJc w:val="left"/>
      <w:pPr>
        <w:ind w:left="4320" w:hanging="360"/>
      </w:pPr>
      <w:rPr>
        <w:rFonts w:ascii="Wingdings" w:hAnsi="Wingdings" w:hint="default"/>
      </w:rPr>
    </w:lvl>
    <w:lvl w:ilvl="6" w:tplc="1752E4CC">
      <w:start w:val="1"/>
      <w:numFmt w:val="bullet"/>
      <w:lvlText w:val=""/>
      <w:lvlJc w:val="left"/>
      <w:pPr>
        <w:ind w:left="5040" w:hanging="360"/>
      </w:pPr>
      <w:rPr>
        <w:rFonts w:ascii="Symbol" w:hAnsi="Symbol" w:hint="default"/>
      </w:rPr>
    </w:lvl>
    <w:lvl w:ilvl="7" w:tplc="FE302808">
      <w:start w:val="1"/>
      <w:numFmt w:val="bullet"/>
      <w:lvlText w:val="o"/>
      <w:lvlJc w:val="left"/>
      <w:pPr>
        <w:ind w:left="5760" w:hanging="360"/>
      </w:pPr>
      <w:rPr>
        <w:rFonts w:ascii="Courier New" w:hAnsi="Courier New" w:hint="default"/>
      </w:rPr>
    </w:lvl>
    <w:lvl w:ilvl="8" w:tplc="194A7B06">
      <w:start w:val="1"/>
      <w:numFmt w:val="bullet"/>
      <w:lvlText w:val=""/>
      <w:lvlJc w:val="left"/>
      <w:pPr>
        <w:ind w:left="6480" w:hanging="360"/>
      </w:pPr>
      <w:rPr>
        <w:rFonts w:ascii="Wingdings" w:hAnsi="Wingdings" w:hint="default"/>
      </w:rPr>
    </w:lvl>
  </w:abstractNum>
  <w:abstractNum w:abstractNumId="16" w15:restartNumberingAfterBreak="0">
    <w:nsid w:val="4E677927"/>
    <w:multiLevelType w:val="hybridMultilevel"/>
    <w:tmpl w:val="3F4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15529"/>
    <w:multiLevelType w:val="hybridMultilevel"/>
    <w:tmpl w:val="BF0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F271D"/>
    <w:multiLevelType w:val="hybridMultilevel"/>
    <w:tmpl w:val="8EB432BA"/>
    <w:lvl w:ilvl="0" w:tplc="EEE0B516">
      <w:start w:val="1"/>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46D6C"/>
    <w:multiLevelType w:val="hybridMultilevel"/>
    <w:tmpl w:val="09A66868"/>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20" w15:restartNumberingAfterBreak="0">
    <w:nsid w:val="564D1DE2"/>
    <w:multiLevelType w:val="hybridMultilevel"/>
    <w:tmpl w:val="4EB0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E4AC1"/>
    <w:multiLevelType w:val="hybridMultilevel"/>
    <w:tmpl w:val="37CA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0149E2"/>
    <w:multiLevelType w:val="hybridMultilevel"/>
    <w:tmpl w:val="4CCA5E14"/>
    <w:lvl w:ilvl="0" w:tplc="AD869A60">
      <w:start w:val="1"/>
      <w:numFmt w:val="bullet"/>
      <w:lvlText w:val=""/>
      <w:lvlJc w:val="left"/>
      <w:pPr>
        <w:ind w:left="360" w:hanging="360"/>
      </w:pPr>
      <w:rPr>
        <w:rFonts w:ascii="Symbol" w:hAnsi="Symbol" w:hint="default"/>
      </w:rPr>
    </w:lvl>
    <w:lvl w:ilvl="1" w:tplc="F4B4336E">
      <w:start w:val="1"/>
      <w:numFmt w:val="bullet"/>
      <w:lvlText w:val="o"/>
      <w:lvlJc w:val="left"/>
      <w:pPr>
        <w:ind w:left="1080" w:hanging="360"/>
      </w:pPr>
      <w:rPr>
        <w:rFonts w:ascii="Courier New" w:hAnsi="Courier New" w:hint="default"/>
      </w:rPr>
    </w:lvl>
    <w:lvl w:ilvl="2" w:tplc="50D802F6">
      <w:start w:val="1"/>
      <w:numFmt w:val="bullet"/>
      <w:lvlText w:val=""/>
      <w:lvlJc w:val="left"/>
      <w:pPr>
        <w:ind w:left="1800" w:hanging="360"/>
      </w:pPr>
      <w:rPr>
        <w:rFonts w:ascii="Wingdings" w:hAnsi="Wingdings" w:hint="default"/>
      </w:rPr>
    </w:lvl>
    <w:lvl w:ilvl="3" w:tplc="D20CA566">
      <w:start w:val="1"/>
      <w:numFmt w:val="bullet"/>
      <w:lvlText w:val=""/>
      <w:lvlJc w:val="left"/>
      <w:pPr>
        <w:ind w:left="2520" w:hanging="360"/>
      </w:pPr>
      <w:rPr>
        <w:rFonts w:ascii="Symbol" w:hAnsi="Symbol" w:hint="default"/>
      </w:rPr>
    </w:lvl>
    <w:lvl w:ilvl="4" w:tplc="DDC444D0">
      <w:start w:val="1"/>
      <w:numFmt w:val="bullet"/>
      <w:lvlText w:val="o"/>
      <w:lvlJc w:val="left"/>
      <w:pPr>
        <w:ind w:left="3240" w:hanging="360"/>
      </w:pPr>
      <w:rPr>
        <w:rFonts w:ascii="Courier New" w:hAnsi="Courier New" w:hint="default"/>
      </w:rPr>
    </w:lvl>
    <w:lvl w:ilvl="5" w:tplc="39889AE2">
      <w:start w:val="1"/>
      <w:numFmt w:val="bullet"/>
      <w:lvlText w:val=""/>
      <w:lvlJc w:val="left"/>
      <w:pPr>
        <w:ind w:left="3960" w:hanging="360"/>
      </w:pPr>
      <w:rPr>
        <w:rFonts w:ascii="Wingdings" w:hAnsi="Wingdings" w:hint="default"/>
      </w:rPr>
    </w:lvl>
    <w:lvl w:ilvl="6" w:tplc="6A54B260">
      <w:start w:val="1"/>
      <w:numFmt w:val="bullet"/>
      <w:lvlText w:val=""/>
      <w:lvlJc w:val="left"/>
      <w:pPr>
        <w:ind w:left="4680" w:hanging="360"/>
      </w:pPr>
      <w:rPr>
        <w:rFonts w:ascii="Symbol" w:hAnsi="Symbol" w:hint="default"/>
      </w:rPr>
    </w:lvl>
    <w:lvl w:ilvl="7" w:tplc="A3D81E02">
      <w:start w:val="1"/>
      <w:numFmt w:val="bullet"/>
      <w:lvlText w:val="o"/>
      <w:lvlJc w:val="left"/>
      <w:pPr>
        <w:ind w:left="5400" w:hanging="360"/>
      </w:pPr>
      <w:rPr>
        <w:rFonts w:ascii="Courier New" w:hAnsi="Courier New" w:hint="default"/>
      </w:rPr>
    </w:lvl>
    <w:lvl w:ilvl="8" w:tplc="73C025C8">
      <w:start w:val="1"/>
      <w:numFmt w:val="bullet"/>
      <w:lvlText w:val=""/>
      <w:lvlJc w:val="left"/>
      <w:pPr>
        <w:ind w:left="6120" w:hanging="360"/>
      </w:pPr>
      <w:rPr>
        <w:rFonts w:ascii="Wingdings" w:hAnsi="Wingdings" w:hint="default"/>
      </w:rPr>
    </w:lvl>
  </w:abstractNum>
  <w:abstractNum w:abstractNumId="23" w15:restartNumberingAfterBreak="0">
    <w:nsid w:val="5F743776"/>
    <w:multiLevelType w:val="hybridMultilevel"/>
    <w:tmpl w:val="E244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D4B75"/>
    <w:multiLevelType w:val="hybridMultilevel"/>
    <w:tmpl w:val="0C2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8350A"/>
    <w:multiLevelType w:val="hybridMultilevel"/>
    <w:tmpl w:val="D83E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F0273E"/>
    <w:multiLevelType w:val="hybridMultilevel"/>
    <w:tmpl w:val="6EB6B49A"/>
    <w:lvl w:ilvl="0" w:tplc="0930B874">
      <w:start w:val="1"/>
      <w:numFmt w:val="bullet"/>
      <w:lvlText w:val=""/>
      <w:lvlJc w:val="left"/>
      <w:pPr>
        <w:ind w:left="720" w:hanging="360"/>
      </w:pPr>
      <w:rPr>
        <w:rFonts w:ascii="Symbol" w:hAnsi="Symbol" w:hint="default"/>
      </w:rPr>
    </w:lvl>
    <w:lvl w:ilvl="1" w:tplc="DA5EDAE4">
      <w:start w:val="1"/>
      <w:numFmt w:val="bullet"/>
      <w:lvlText w:val="o"/>
      <w:lvlJc w:val="left"/>
      <w:pPr>
        <w:ind w:left="1440" w:hanging="360"/>
      </w:pPr>
      <w:rPr>
        <w:rFonts w:ascii="Courier New" w:hAnsi="Courier New" w:hint="default"/>
      </w:rPr>
    </w:lvl>
    <w:lvl w:ilvl="2" w:tplc="D4C88B48">
      <w:start w:val="1"/>
      <w:numFmt w:val="bullet"/>
      <w:lvlText w:val=""/>
      <w:lvlJc w:val="left"/>
      <w:pPr>
        <w:ind w:left="2160" w:hanging="360"/>
      </w:pPr>
      <w:rPr>
        <w:rFonts w:ascii="Wingdings" w:hAnsi="Wingdings" w:hint="default"/>
      </w:rPr>
    </w:lvl>
    <w:lvl w:ilvl="3" w:tplc="DBDC4554">
      <w:start w:val="1"/>
      <w:numFmt w:val="bullet"/>
      <w:lvlText w:val=""/>
      <w:lvlJc w:val="left"/>
      <w:pPr>
        <w:ind w:left="2880" w:hanging="360"/>
      </w:pPr>
      <w:rPr>
        <w:rFonts w:ascii="Symbol" w:hAnsi="Symbol" w:hint="default"/>
      </w:rPr>
    </w:lvl>
    <w:lvl w:ilvl="4" w:tplc="00121A56">
      <w:start w:val="1"/>
      <w:numFmt w:val="bullet"/>
      <w:lvlText w:val="o"/>
      <w:lvlJc w:val="left"/>
      <w:pPr>
        <w:ind w:left="3600" w:hanging="360"/>
      </w:pPr>
      <w:rPr>
        <w:rFonts w:ascii="Courier New" w:hAnsi="Courier New" w:hint="default"/>
      </w:rPr>
    </w:lvl>
    <w:lvl w:ilvl="5" w:tplc="B9CC413A">
      <w:start w:val="1"/>
      <w:numFmt w:val="bullet"/>
      <w:lvlText w:val=""/>
      <w:lvlJc w:val="left"/>
      <w:pPr>
        <w:ind w:left="4320" w:hanging="360"/>
      </w:pPr>
      <w:rPr>
        <w:rFonts w:ascii="Wingdings" w:hAnsi="Wingdings" w:hint="default"/>
      </w:rPr>
    </w:lvl>
    <w:lvl w:ilvl="6" w:tplc="C6C06BC4">
      <w:start w:val="1"/>
      <w:numFmt w:val="bullet"/>
      <w:lvlText w:val=""/>
      <w:lvlJc w:val="left"/>
      <w:pPr>
        <w:ind w:left="5040" w:hanging="360"/>
      </w:pPr>
      <w:rPr>
        <w:rFonts w:ascii="Symbol" w:hAnsi="Symbol" w:hint="default"/>
      </w:rPr>
    </w:lvl>
    <w:lvl w:ilvl="7" w:tplc="DE6A29FC">
      <w:start w:val="1"/>
      <w:numFmt w:val="bullet"/>
      <w:lvlText w:val="o"/>
      <w:lvlJc w:val="left"/>
      <w:pPr>
        <w:ind w:left="5760" w:hanging="360"/>
      </w:pPr>
      <w:rPr>
        <w:rFonts w:ascii="Courier New" w:hAnsi="Courier New" w:hint="default"/>
      </w:rPr>
    </w:lvl>
    <w:lvl w:ilvl="8" w:tplc="3356F6E6">
      <w:start w:val="1"/>
      <w:numFmt w:val="bullet"/>
      <w:lvlText w:val=""/>
      <w:lvlJc w:val="left"/>
      <w:pPr>
        <w:ind w:left="6480" w:hanging="360"/>
      </w:pPr>
      <w:rPr>
        <w:rFonts w:ascii="Wingdings" w:hAnsi="Wingdings" w:hint="default"/>
      </w:rPr>
    </w:lvl>
  </w:abstractNum>
  <w:abstractNum w:abstractNumId="27"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87667"/>
    <w:multiLevelType w:val="hybridMultilevel"/>
    <w:tmpl w:val="4F5A90D4"/>
    <w:lvl w:ilvl="0" w:tplc="89A06280">
      <w:start w:val="1"/>
      <w:numFmt w:val="bullet"/>
      <w:lvlText w:val=""/>
      <w:lvlJc w:val="left"/>
      <w:pPr>
        <w:ind w:left="720" w:hanging="360"/>
      </w:pPr>
      <w:rPr>
        <w:rFonts w:ascii="Symbol" w:hAnsi="Symbol" w:hint="default"/>
      </w:rPr>
    </w:lvl>
    <w:lvl w:ilvl="1" w:tplc="524EFBDE">
      <w:start w:val="1"/>
      <w:numFmt w:val="bullet"/>
      <w:lvlText w:val="o"/>
      <w:lvlJc w:val="left"/>
      <w:pPr>
        <w:ind w:left="1440" w:hanging="360"/>
      </w:pPr>
      <w:rPr>
        <w:rFonts w:ascii="Courier New" w:hAnsi="Courier New" w:hint="default"/>
      </w:rPr>
    </w:lvl>
    <w:lvl w:ilvl="2" w:tplc="416C5FA0">
      <w:start w:val="1"/>
      <w:numFmt w:val="bullet"/>
      <w:lvlText w:val=""/>
      <w:lvlJc w:val="left"/>
      <w:pPr>
        <w:ind w:left="2160" w:hanging="360"/>
      </w:pPr>
      <w:rPr>
        <w:rFonts w:ascii="Wingdings" w:hAnsi="Wingdings" w:hint="default"/>
      </w:rPr>
    </w:lvl>
    <w:lvl w:ilvl="3" w:tplc="0CBCE3EC">
      <w:start w:val="1"/>
      <w:numFmt w:val="bullet"/>
      <w:lvlText w:val=""/>
      <w:lvlJc w:val="left"/>
      <w:pPr>
        <w:ind w:left="2880" w:hanging="360"/>
      </w:pPr>
      <w:rPr>
        <w:rFonts w:ascii="Symbol" w:hAnsi="Symbol" w:hint="default"/>
      </w:rPr>
    </w:lvl>
    <w:lvl w:ilvl="4" w:tplc="8A96483C">
      <w:start w:val="1"/>
      <w:numFmt w:val="bullet"/>
      <w:lvlText w:val="o"/>
      <w:lvlJc w:val="left"/>
      <w:pPr>
        <w:ind w:left="3600" w:hanging="360"/>
      </w:pPr>
      <w:rPr>
        <w:rFonts w:ascii="Courier New" w:hAnsi="Courier New" w:hint="default"/>
      </w:rPr>
    </w:lvl>
    <w:lvl w:ilvl="5" w:tplc="9E54ABE6">
      <w:start w:val="1"/>
      <w:numFmt w:val="bullet"/>
      <w:lvlText w:val=""/>
      <w:lvlJc w:val="left"/>
      <w:pPr>
        <w:ind w:left="4320" w:hanging="360"/>
      </w:pPr>
      <w:rPr>
        <w:rFonts w:ascii="Wingdings" w:hAnsi="Wingdings" w:hint="default"/>
      </w:rPr>
    </w:lvl>
    <w:lvl w:ilvl="6" w:tplc="0F8024EA">
      <w:start w:val="1"/>
      <w:numFmt w:val="bullet"/>
      <w:lvlText w:val=""/>
      <w:lvlJc w:val="left"/>
      <w:pPr>
        <w:ind w:left="5040" w:hanging="360"/>
      </w:pPr>
      <w:rPr>
        <w:rFonts w:ascii="Symbol" w:hAnsi="Symbol" w:hint="default"/>
      </w:rPr>
    </w:lvl>
    <w:lvl w:ilvl="7" w:tplc="B2003CD0">
      <w:start w:val="1"/>
      <w:numFmt w:val="bullet"/>
      <w:lvlText w:val="o"/>
      <w:lvlJc w:val="left"/>
      <w:pPr>
        <w:ind w:left="5760" w:hanging="360"/>
      </w:pPr>
      <w:rPr>
        <w:rFonts w:ascii="Courier New" w:hAnsi="Courier New" w:hint="default"/>
      </w:rPr>
    </w:lvl>
    <w:lvl w:ilvl="8" w:tplc="5E2C37FE">
      <w:start w:val="1"/>
      <w:numFmt w:val="bullet"/>
      <w:lvlText w:val=""/>
      <w:lvlJc w:val="left"/>
      <w:pPr>
        <w:ind w:left="6480" w:hanging="360"/>
      </w:pPr>
      <w:rPr>
        <w:rFonts w:ascii="Wingdings" w:hAnsi="Wingdings" w:hint="default"/>
      </w:rPr>
    </w:lvl>
  </w:abstractNum>
  <w:abstractNum w:abstractNumId="29" w15:restartNumberingAfterBreak="0">
    <w:nsid w:val="6DAD5814"/>
    <w:multiLevelType w:val="hybridMultilevel"/>
    <w:tmpl w:val="8812B2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38F7C02"/>
    <w:multiLevelType w:val="hybridMultilevel"/>
    <w:tmpl w:val="38D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65A9C"/>
    <w:multiLevelType w:val="hybridMultilevel"/>
    <w:tmpl w:val="8AEACFB0"/>
    <w:lvl w:ilvl="0" w:tplc="1CC2941C">
      <w:start w:val="1"/>
      <w:numFmt w:val="decimal"/>
      <w:lvlText w:val="%1."/>
      <w:lvlJc w:val="left"/>
      <w:pPr>
        <w:ind w:left="720" w:hanging="360"/>
      </w:pPr>
      <w:rPr>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32" w15:restartNumberingAfterBreak="0">
    <w:nsid w:val="76E20FDE"/>
    <w:multiLevelType w:val="hybridMultilevel"/>
    <w:tmpl w:val="FA7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64C9B"/>
    <w:multiLevelType w:val="hybridMultilevel"/>
    <w:tmpl w:val="35EABDE6"/>
    <w:lvl w:ilvl="0" w:tplc="A5924084">
      <w:start w:val="1"/>
      <w:numFmt w:val="bullet"/>
      <w:lvlText w:val=""/>
      <w:lvlJc w:val="left"/>
      <w:pPr>
        <w:ind w:left="720" w:hanging="360"/>
      </w:pPr>
      <w:rPr>
        <w:rFonts w:ascii="Symbol" w:hAnsi="Symbol" w:hint="default"/>
      </w:rPr>
    </w:lvl>
    <w:lvl w:ilvl="1" w:tplc="6978A1CC">
      <w:start w:val="1"/>
      <w:numFmt w:val="bullet"/>
      <w:lvlText w:val="o"/>
      <w:lvlJc w:val="left"/>
      <w:pPr>
        <w:ind w:left="1440" w:hanging="360"/>
      </w:pPr>
      <w:rPr>
        <w:rFonts w:ascii="Courier New" w:hAnsi="Courier New" w:hint="default"/>
      </w:rPr>
    </w:lvl>
    <w:lvl w:ilvl="2" w:tplc="83EA314A">
      <w:start w:val="1"/>
      <w:numFmt w:val="bullet"/>
      <w:lvlText w:val=""/>
      <w:lvlJc w:val="left"/>
      <w:pPr>
        <w:ind w:left="2160" w:hanging="360"/>
      </w:pPr>
      <w:rPr>
        <w:rFonts w:ascii="Wingdings" w:hAnsi="Wingdings" w:hint="default"/>
      </w:rPr>
    </w:lvl>
    <w:lvl w:ilvl="3" w:tplc="5F4683C8">
      <w:start w:val="1"/>
      <w:numFmt w:val="bullet"/>
      <w:lvlText w:val=""/>
      <w:lvlJc w:val="left"/>
      <w:pPr>
        <w:ind w:left="2880" w:hanging="360"/>
      </w:pPr>
      <w:rPr>
        <w:rFonts w:ascii="Symbol" w:hAnsi="Symbol" w:hint="default"/>
      </w:rPr>
    </w:lvl>
    <w:lvl w:ilvl="4" w:tplc="0108C6FC">
      <w:start w:val="1"/>
      <w:numFmt w:val="bullet"/>
      <w:lvlText w:val="o"/>
      <w:lvlJc w:val="left"/>
      <w:pPr>
        <w:ind w:left="3600" w:hanging="360"/>
      </w:pPr>
      <w:rPr>
        <w:rFonts w:ascii="Courier New" w:hAnsi="Courier New" w:hint="default"/>
      </w:rPr>
    </w:lvl>
    <w:lvl w:ilvl="5" w:tplc="31A262D0">
      <w:start w:val="1"/>
      <w:numFmt w:val="bullet"/>
      <w:lvlText w:val=""/>
      <w:lvlJc w:val="left"/>
      <w:pPr>
        <w:ind w:left="4320" w:hanging="360"/>
      </w:pPr>
      <w:rPr>
        <w:rFonts w:ascii="Wingdings" w:hAnsi="Wingdings" w:hint="default"/>
      </w:rPr>
    </w:lvl>
    <w:lvl w:ilvl="6" w:tplc="55A06EF8">
      <w:start w:val="1"/>
      <w:numFmt w:val="bullet"/>
      <w:lvlText w:val=""/>
      <w:lvlJc w:val="left"/>
      <w:pPr>
        <w:ind w:left="5040" w:hanging="360"/>
      </w:pPr>
      <w:rPr>
        <w:rFonts w:ascii="Symbol" w:hAnsi="Symbol" w:hint="default"/>
      </w:rPr>
    </w:lvl>
    <w:lvl w:ilvl="7" w:tplc="A634A302">
      <w:start w:val="1"/>
      <w:numFmt w:val="bullet"/>
      <w:lvlText w:val="o"/>
      <w:lvlJc w:val="left"/>
      <w:pPr>
        <w:ind w:left="5760" w:hanging="360"/>
      </w:pPr>
      <w:rPr>
        <w:rFonts w:ascii="Courier New" w:hAnsi="Courier New" w:hint="default"/>
      </w:rPr>
    </w:lvl>
    <w:lvl w:ilvl="8" w:tplc="0128D706">
      <w:start w:val="1"/>
      <w:numFmt w:val="bullet"/>
      <w:lvlText w:val=""/>
      <w:lvlJc w:val="left"/>
      <w:pPr>
        <w:ind w:left="6480" w:hanging="360"/>
      </w:pPr>
      <w:rPr>
        <w:rFonts w:ascii="Wingdings" w:hAnsi="Wingdings" w:hint="default"/>
      </w:rPr>
    </w:lvl>
  </w:abstractNum>
  <w:abstractNum w:abstractNumId="34" w15:restartNumberingAfterBreak="0">
    <w:nsid w:val="7C841E93"/>
    <w:multiLevelType w:val="hybridMultilevel"/>
    <w:tmpl w:val="658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7"/>
  </w:num>
  <w:num w:numId="2">
    <w:abstractNumId w:val="12"/>
  </w:num>
  <w:num w:numId="3">
    <w:abstractNumId w:val="18"/>
  </w:num>
  <w:num w:numId="4">
    <w:abstractNumId w:val="23"/>
  </w:num>
  <w:num w:numId="5">
    <w:abstractNumId w:val="11"/>
  </w:num>
  <w:num w:numId="6">
    <w:abstractNumId w:val="17"/>
  </w:num>
  <w:num w:numId="7">
    <w:abstractNumId w:val="9"/>
  </w:num>
  <w:num w:numId="8">
    <w:abstractNumId w:val="22"/>
  </w:num>
  <w:num w:numId="9">
    <w:abstractNumId w:val="7"/>
  </w:num>
  <w:num w:numId="10">
    <w:abstractNumId w:val="21"/>
  </w:num>
  <w:num w:numId="11">
    <w:abstractNumId w:val="4"/>
  </w:num>
  <w:num w:numId="12">
    <w:abstractNumId w:val="25"/>
  </w:num>
  <w:num w:numId="13">
    <w:abstractNumId w:val="28"/>
  </w:num>
  <w:num w:numId="14">
    <w:abstractNumId w:val="5"/>
  </w:num>
  <w:num w:numId="15">
    <w:abstractNumId w:val="26"/>
  </w:num>
  <w:num w:numId="16">
    <w:abstractNumId w:val="31"/>
  </w:num>
  <w:num w:numId="17">
    <w:abstractNumId w:val="3"/>
  </w:num>
  <w:num w:numId="18">
    <w:abstractNumId w:val="5"/>
  </w:num>
  <w:num w:numId="19">
    <w:abstractNumId w:val="13"/>
  </w:num>
  <w:num w:numId="20">
    <w:abstractNumId w:val="30"/>
  </w:num>
  <w:num w:numId="21">
    <w:abstractNumId w:val="16"/>
  </w:num>
  <w:num w:numId="22">
    <w:abstractNumId w:val="8"/>
  </w:num>
  <w:num w:numId="23">
    <w:abstractNumId w:val="20"/>
  </w:num>
  <w:num w:numId="24">
    <w:abstractNumId w:val="34"/>
  </w:num>
  <w:num w:numId="25">
    <w:abstractNumId w:val="24"/>
  </w:num>
  <w:num w:numId="26">
    <w:abstractNumId w:val="6"/>
  </w:num>
  <w:num w:numId="27">
    <w:abstractNumId w:val="2"/>
  </w:num>
  <w:num w:numId="28">
    <w:abstractNumId w:val="19"/>
  </w:num>
  <w:num w:numId="29">
    <w:abstractNumId w:val="32"/>
  </w:num>
  <w:num w:numId="30">
    <w:abstractNumId w:val="1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0"/>
  </w:num>
  <w:num w:numId="34">
    <w:abstractNumId w:val="0"/>
  </w:num>
  <w:num w:numId="35">
    <w:abstractNumId w:val="15"/>
  </w:num>
  <w:num w:numId="36">
    <w:abstractNumId w:val="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2"/>
    <w:rsid w:val="0000104E"/>
    <w:rsid w:val="000054EC"/>
    <w:rsid w:val="00013897"/>
    <w:rsid w:val="00015698"/>
    <w:rsid w:val="00041959"/>
    <w:rsid w:val="00042BB6"/>
    <w:rsid w:val="000441A7"/>
    <w:rsid w:val="0006215E"/>
    <w:rsid w:val="0006726C"/>
    <w:rsid w:val="00073AFB"/>
    <w:rsid w:val="00074E0D"/>
    <w:rsid w:val="000811D7"/>
    <w:rsid w:val="00082961"/>
    <w:rsid w:val="00086889"/>
    <w:rsid w:val="00093B0A"/>
    <w:rsid w:val="0009711D"/>
    <w:rsid w:val="00097321"/>
    <w:rsid w:val="000A7161"/>
    <w:rsid w:val="000B5DDC"/>
    <w:rsid w:val="000B7017"/>
    <w:rsid w:val="000B71EF"/>
    <w:rsid w:val="000D040C"/>
    <w:rsid w:val="000D252B"/>
    <w:rsid w:val="000E357F"/>
    <w:rsid w:val="000E4496"/>
    <w:rsid w:val="000E5A71"/>
    <w:rsid w:val="000E5BC0"/>
    <w:rsid w:val="000F0B88"/>
    <w:rsid w:val="000F0F0B"/>
    <w:rsid w:val="000F3CCA"/>
    <w:rsid w:val="0011179C"/>
    <w:rsid w:val="00111E8D"/>
    <w:rsid w:val="001132A0"/>
    <w:rsid w:val="00114172"/>
    <w:rsid w:val="00122B7E"/>
    <w:rsid w:val="00130518"/>
    <w:rsid w:val="00136FA3"/>
    <w:rsid w:val="00137170"/>
    <w:rsid w:val="001408AE"/>
    <w:rsid w:val="001425F9"/>
    <w:rsid w:val="00151FCB"/>
    <w:rsid w:val="00155931"/>
    <w:rsid w:val="001630F4"/>
    <w:rsid w:val="00171C94"/>
    <w:rsid w:val="00175C33"/>
    <w:rsid w:val="00190B9D"/>
    <w:rsid w:val="00195EE8"/>
    <w:rsid w:val="001A3221"/>
    <w:rsid w:val="001A480A"/>
    <w:rsid w:val="001A5A8A"/>
    <w:rsid w:val="001A5D74"/>
    <w:rsid w:val="001B63E3"/>
    <w:rsid w:val="001D1DCE"/>
    <w:rsid w:val="001D6F95"/>
    <w:rsid w:val="001E5FB2"/>
    <w:rsid w:val="001F22D9"/>
    <w:rsid w:val="001F359E"/>
    <w:rsid w:val="0020495E"/>
    <w:rsid w:val="00206247"/>
    <w:rsid w:val="00207448"/>
    <w:rsid w:val="00214581"/>
    <w:rsid w:val="00215091"/>
    <w:rsid w:val="00222DE3"/>
    <w:rsid w:val="002267DB"/>
    <w:rsid w:val="0023523A"/>
    <w:rsid w:val="002520D7"/>
    <w:rsid w:val="00252CB7"/>
    <w:rsid w:val="00271EE9"/>
    <w:rsid w:val="0028448D"/>
    <w:rsid w:val="00290B45"/>
    <w:rsid w:val="002B1BBF"/>
    <w:rsid w:val="002B1CF4"/>
    <w:rsid w:val="002B2F82"/>
    <w:rsid w:val="002B4785"/>
    <w:rsid w:val="002B4EE0"/>
    <w:rsid w:val="002B6499"/>
    <w:rsid w:val="002E0636"/>
    <w:rsid w:val="002E254C"/>
    <w:rsid w:val="002E76CB"/>
    <w:rsid w:val="002E78D2"/>
    <w:rsid w:val="002E7ECB"/>
    <w:rsid w:val="0030023A"/>
    <w:rsid w:val="003119B7"/>
    <w:rsid w:val="00311B1B"/>
    <w:rsid w:val="00311B4F"/>
    <w:rsid w:val="003123C7"/>
    <w:rsid w:val="003160BC"/>
    <w:rsid w:val="00326C04"/>
    <w:rsid w:val="00330A99"/>
    <w:rsid w:val="00331A2C"/>
    <w:rsid w:val="003438E4"/>
    <w:rsid w:val="003439D4"/>
    <w:rsid w:val="00354287"/>
    <w:rsid w:val="00354759"/>
    <w:rsid w:val="003708A4"/>
    <w:rsid w:val="00380494"/>
    <w:rsid w:val="00382C38"/>
    <w:rsid w:val="0038434D"/>
    <w:rsid w:val="003868AC"/>
    <w:rsid w:val="00390809"/>
    <w:rsid w:val="003913A0"/>
    <w:rsid w:val="003960DD"/>
    <w:rsid w:val="003A4AFA"/>
    <w:rsid w:val="003B23B9"/>
    <w:rsid w:val="003B4E24"/>
    <w:rsid w:val="003B62EA"/>
    <w:rsid w:val="003C0B82"/>
    <w:rsid w:val="003C3AD9"/>
    <w:rsid w:val="003C50AC"/>
    <w:rsid w:val="003D4956"/>
    <w:rsid w:val="0040094B"/>
    <w:rsid w:val="00404BC4"/>
    <w:rsid w:val="004112A2"/>
    <w:rsid w:val="00416265"/>
    <w:rsid w:val="00421F77"/>
    <w:rsid w:val="00424142"/>
    <w:rsid w:val="00425D0C"/>
    <w:rsid w:val="00432365"/>
    <w:rsid w:val="004335D9"/>
    <w:rsid w:val="00436D84"/>
    <w:rsid w:val="00443881"/>
    <w:rsid w:val="004635F9"/>
    <w:rsid w:val="00471A0E"/>
    <w:rsid w:val="00472C2A"/>
    <w:rsid w:val="004731E2"/>
    <w:rsid w:val="00476FF2"/>
    <w:rsid w:val="00495D87"/>
    <w:rsid w:val="004968BF"/>
    <w:rsid w:val="004B7AD8"/>
    <w:rsid w:val="004C51CD"/>
    <w:rsid w:val="004C5B77"/>
    <w:rsid w:val="004D0D95"/>
    <w:rsid w:val="004E5CD2"/>
    <w:rsid w:val="00500712"/>
    <w:rsid w:val="005058DC"/>
    <w:rsid w:val="00511EEE"/>
    <w:rsid w:val="005127DF"/>
    <w:rsid w:val="00517DE7"/>
    <w:rsid w:val="0052210D"/>
    <w:rsid w:val="00524E37"/>
    <w:rsid w:val="00535B43"/>
    <w:rsid w:val="00535E53"/>
    <w:rsid w:val="005505C2"/>
    <w:rsid w:val="005520AA"/>
    <w:rsid w:val="00553023"/>
    <w:rsid w:val="00553D88"/>
    <w:rsid w:val="00563F09"/>
    <w:rsid w:val="00570178"/>
    <w:rsid w:val="00577C5F"/>
    <w:rsid w:val="005823B4"/>
    <w:rsid w:val="00586180"/>
    <w:rsid w:val="00592F32"/>
    <w:rsid w:val="0059531A"/>
    <w:rsid w:val="005956FC"/>
    <w:rsid w:val="005A040F"/>
    <w:rsid w:val="005A0C80"/>
    <w:rsid w:val="005A79F4"/>
    <w:rsid w:val="005B0583"/>
    <w:rsid w:val="005B5305"/>
    <w:rsid w:val="005B7E45"/>
    <w:rsid w:val="005C04CB"/>
    <w:rsid w:val="005C2252"/>
    <w:rsid w:val="005C442C"/>
    <w:rsid w:val="005C4BF0"/>
    <w:rsid w:val="005C6F3E"/>
    <w:rsid w:val="005D2D2B"/>
    <w:rsid w:val="005D36DB"/>
    <w:rsid w:val="005E04CC"/>
    <w:rsid w:val="005E3838"/>
    <w:rsid w:val="005E4078"/>
    <w:rsid w:val="005E6C1A"/>
    <w:rsid w:val="005F20C9"/>
    <w:rsid w:val="005F48AF"/>
    <w:rsid w:val="005F509F"/>
    <w:rsid w:val="00601E00"/>
    <w:rsid w:val="00603265"/>
    <w:rsid w:val="00604BB5"/>
    <w:rsid w:val="006105EC"/>
    <w:rsid w:val="00623D2F"/>
    <w:rsid w:val="00625452"/>
    <w:rsid w:val="00626A6D"/>
    <w:rsid w:val="00626B07"/>
    <w:rsid w:val="00632C3A"/>
    <w:rsid w:val="0064369E"/>
    <w:rsid w:val="00646AEC"/>
    <w:rsid w:val="00653998"/>
    <w:rsid w:val="0065509C"/>
    <w:rsid w:val="006564E6"/>
    <w:rsid w:val="006640D9"/>
    <w:rsid w:val="00674D53"/>
    <w:rsid w:val="006806FE"/>
    <w:rsid w:val="00682D62"/>
    <w:rsid w:val="00697B9D"/>
    <w:rsid w:val="006A41C7"/>
    <w:rsid w:val="006A4271"/>
    <w:rsid w:val="006A7E1B"/>
    <w:rsid w:val="006B0E36"/>
    <w:rsid w:val="006B14FE"/>
    <w:rsid w:val="006B3DA8"/>
    <w:rsid w:val="006C3AAE"/>
    <w:rsid w:val="006C50AA"/>
    <w:rsid w:val="006C5C38"/>
    <w:rsid w:val="006D53F1"/>
    <w:rsid w:val="006E015B"/>
    <w:rsid w:val="006E11F7"/>
    <w:rsid w:val="006E195C"/>
    <w:rsid w:val="006E38B2"/>
    <w:rsid w:val="006E79A5"/>
    <w:rsid w:val="006F578B"/>
    <w:rsid w:val="00704287"/>
    <w:rsid w:val="00710DCC"/>
    <w:rsid w:val="00717B82"/>
    <w:rsid w:val="007254D9"/>
    <w:rsid w:val="007369F9"/>
    <w:rsid w:val="007404B5"/>
    <w:rsid w:val="0074329F"/>
    <w:rsid w:val="00747CFD"/>
    <w:rsid w:val="00750C96"/>
    <w:rsid w:val="00752744"/>
    <w:rsid w:val="00756150"/>
    <w:rsid w:val="00760533"/>
    <w:rsid w:val="007606E6"/>
    <w:rsid w:val="00765347"/>
    <w:rsid w:val="00765EA3"/>
    <w:rsid w:val="00770BC7"/>
    <w:rsid w:val="007731BA"/>
    <w:rsid w:val="007747AB"/>
    <w:rsid w:val="007756BA"/>
    <w:rsid w:val="00777D4E"/>
    <w:rsid w:val="00780A68"/>
    <w:rsid w:val="00791B72"/>
    <w:rsid w:val="00793551"/>
    <w:rsid w:val="00796052"/>
    <w:rsid w:val="007A0A63"/>
    <w:rsid w:val="007A0C42"/>
    <w:rsid w:val="007B10A2"/>
    <w:rsid w:val="007B149B"/>
    <w:rsid w:val="007B1FE0"/>
    <w:rsid w:val="007C3952"/>
    <w:rsid w:val="007C7C21"/>
    <w:rsid w:val="007D04EC"/>
    <w:rsid w:val="007D1597"/>
    <w:rsid w:val="007D4367"/>
    <w:rsid w:val="007F03B4"/>
    <w:rsid w:val="007F0742"/>
    <w:rsid w:val="007F3E3C"/>
    <w:rsid w:val="007F6F12"/>
    <w:rsid w:val="007F7078"/>
    <w:rsid w:val="00810410"/>
    <w:rsid w:val="008110B5"/>
    <w:rsid w:val="00823C1F"/>
    <w:rsid w:val="00826EC7"/>
    <w:rsid w:val="00840D5C"/>
    <w:rsid w:val="00843D1E"/>
    <w:rsid w:val="00854AC6"/>
    <w:rsid w:val="00856C58"/>
    <w:rsid w:val="00866DA5"/>
    <w:rsid w:val="00874233"/>
    <w:rsid w:val="00875898"/>
    <w:rsid w:val="008762AB"/>
    <w:rsid w:val="008773F2"/>
    <w:rsid w:val="008830BD"/>
    <w:rsid w:val="00885C1B"/>
    <w:rsid w:val="00886526"/>
    <w:rsid w:val="00887978"/>
    <w:rsid w:val="00894067"/>
    <w:rsid w:val="0089492C"/>
    <w:rsid w:val="00894AAE"/>
    <w:rsid w:val="008C0100"/>
    <w:rsid w:val="008C1D33"/>
    <w:rsid w:val="008D0D26"/>
    <w:rsid w:val="008E1DB7"/>
    <w:rsid w:val="008E758F"/>
    <w:rsid w:val="0090061B"/>
    <w:rsid w:val="00913E41"/>
    <w:rsid w:val="009152A4"/>
    <w:rsid w:val="0091566E"/>
    <w:rsid w:val="009329F5"/>
    <w:rsid w:val="00940F61"/>
    <w:rsid w:val="009429E4"/>
    <w:rsid w:val="00944B4D"/>
    <w:rsid w:val="00944C0C"/>
    <w:rsid w:val="0095441E"/>
    <w:rsid w:val="00972D14"/>
    <w:rsid w:val="009971D6"/>
    <w:rsid w:val="009A0E9D"/>
    <w:rsid w:val="009A220C"/>
    <w:rsid w:val="009A479D"/>
    <w:rsid w:val="009A5EBF"/>
    <w:rsid w:val="009A5FB7"/>
    <w:rsid w:val="009D2DE0"/>
    <w:rsid w:val="009D49AE"/>
    <w:rsid w:val="009D6FCA"/>
    <w:rsid w:val="009E560D"/>
    <w:rsid w:val="009E6BF3"/>
    <w:rsid w:val="009F2FCA"/>
    <w:rsid w:val="009F3CE0"/>
    <w:rsid w:val="00A00DE8"/>
    <w:rsid w:val="00A017BD"/>
    <w:rsid w:val="00A0249A"/>
    <w:rsid w:val="00A06ED2"/>
    <w:rsid w:val="00A1228D"/>
    <w:rsid w:val="00A16297"/>
    <w:rsid w:val="00A178CD"/>
    <w:rsid w:val="00A31E47"/>
    <w:rsid w:val="00A33E41"/>
    <w:rsid w:val="00A41015"/>
    <w:rsid w:val="00A43DEA"/>
    <w:rsid w:val="00A451F5"/>
    <w:rsid w:val="00A4695A"/>
    <w:rsid w:val="00A47D40"/>
    <w:rsid w:val="00A53C3F"/>
    <w:rsid w:val="00A607CE"/>
    <w:rsid w:val="00A63730"/>
    <w:rsid w:val="00A67742"/>
    <w:rsid w:val="00A68618"/>
    <w:rsid w:val="00A70AA6"/>
    <w:rsid w:val="00A7210E"/>
    <w:rsid w:val="00A77F48"/>
    <w:rsid w:val="00A82EB0"/>
    <w:rsid w:val="00A92C9E"/>
    <w:rsid w:val="00AA4748"/>
    <w:rsid w:val="00AA5325"/>
    <w:rsid w:val="00AA5AB7"/>
    <w:rsid w:val="00AB1D82"/>
    <w:rsid w:val="00AB56FC"/>
    <w:rsid w:val="00AB60BB"/>
    <w:rsid w:val="00AC02A1"/>
    <w:rsid w:val="00AC0EE7"/>
    <w:rsid w:val="00AC6618"/>
    <w:rsid w:val="00AD1FC6"/>
    <w:rsid w:val="00AE14A2"/>
    <w:rsid w:val="00AE6321"/>
    <w:rsid w:val="00AF2103"/>
    <w:rsid w:val="00AF2373"/>
    <w:rsid w:val="00AF7BAD"/>
    <w:rsid w:val="00B0072F"/>
    <w:rsid w:val="00B200F2"/>
    <w:rsid w:val="00B202CB"/>
    <w:rsid w:val="00B20AF8"/>
    <w:rsid w:val="00B32FD0"/>
    <w:rsid w:val="00B36A42"/>
    <w:rsid w:val="00B425B5"/>
    <w:rsid w:val="00B5170E"/>
    <w:rsid w:val="00B553EC"/>
    <w:rsid w:val="00B612C1"/>
    <w:rsid w:val="00B705AA"/>
    <w:rsid w:val="00B707D1"/>
    <w:rsid w:val="00B71D82"/>
    <w:rsid w:val="00B770E8"/>
    <w:rsid w:val="00B853B7"/>
    <w:rsid w:val="00B910D3"/>
    <w:rsid w:val="00B94E17"/>
    <w:rsid w:val="00BA0F08"/>
    <w:rsid w:val="00BA2B20"/>
    <w:rsid w:val="00BB36EC"/>
    <w:rsid w:val="00BB5048"/>
    <w:rsid w:val="00BC12E8"/>
    <w:rsid w:val="00BD3317"/>
    <w:rsid w:val="00BD54BF"/>
    <w:rsid w:val="00BD5D64"/>
    <w:rsid w:val="00BF655E"/>
    <w:rsid w:val="00C00015"/>
    <w:rsid w:val="00C16289"/>
    <w:rsid w:val="00C26CDA"/>
    <w:rsid w:val="00C2709A"/>
    <w:rsid w:val="00C55C7D"/>
    <w:rsid w:val="00C62248"/>
    <w:rsid w:val="00C622BC"/>
    <w:rsid w:val="00C77F7C"/>
    <w:rsid w:val="00C84873"/>
    <w:rsid w:val="00C85618"/>
    <w:rsid w:val="00C87EF1"/>
    <w:rsid w:val="00C93C8A"/>
    <w:rsid w:val="00C968BE"/>
    <w:rsid w:val="00CA69C9"/>
    <w:rsid w:val="00CA7772"/>
    <w:rsid w:val="00CB3828"/>
    <w:rsid w:val="00CB55D3"/>
    <w:rsid w:val="00CC568E"/>
    <w:rsid w:val="00CD006F"/>
    <w:rsid w:val="00CD39AF"/>
    <w:rsid w:val="00CE6BAF"/>
    <w:rsid w:val="00CF4A6F"/>
    <w:rsid w:val="00D0768B"/>
    <w:rsid w:val="00D13F39"/>
    <w:rsid w:val="00D15C5C"/>
    <w:rsid w:val="00D30A18"/>
    <w:rsid w:val="00D370A4"/>
    <w:rsid w:val="00D536ED"/>
    <w:rsid w:val="00D54E76"/>
    <w:rsid w:val="00D612DE"/>
    <w:rsid w:val="00D66A58"/>
    <w:rsid w:val="00D66CAA"/>
    <w:rsid w:val="00D70045"/>
    <w:rsid w:val="00D72391"/>
    <w:rsid w:val="00D805D4"/>
    <w:rsid w:val="00D92622"/>
    <w:rsid w:val="00D92D9F"/>
    <w:rsid w:val="00D93A51"/>
    <w:rsid w:val="00DA3F98"/>
    <w:rsid w:val="00DAE42A"/>
    <w:rsid w:val="00DB169C"/>
    <w:rsid w:val="00DD0712"/>
    <w:rsid w:val="00DD29AD"/>
    <w:rsid w:val="00DD67F2"/>
    <w:rsid w:val="00DE0036"/>
    <w:rsid w:val="00DE07B3"/>
    <w:rsid w:val="00DF27AC"/>
    <w:rsid w:val="00E04F8C"/>
    <w:rsid w:val="00E13604"/>
    <w:rsid w:val="00E20E31"/>
    <w:rsid w:val="00E338F7"/>
    <w:rsid w:val="00E42568"/>
    <w:rsid w:val="00E42677"/>
    <w:rsid w:val="00E50D96"/>
    <w:rsid w:val="00E538DB"/>
    <w:rsid w:val="00E70F1D"/>
    <w:rsid w:val="00E711F3"/>
    <w:rsid w:val="00E80897"/>
    <w:rsid w:val="00E908B0"/>
    <w:rsid w:val="00E910BE"/>
    <w:rsid w:val="00E95F3C"/>
    <w:rsid w:val="00EA1DDF"/>
    <w:rsid w:val="00EA6621"/>
    <w:rsid w:val="00EB1933"/>
    <w:rsid w:val="00EB38EA"/>
    <w:rsid w:val="00EC4DE7"/>
    <w:rsid w:val="00EC502C"/>
    <w:rsid w:val="00EE07FE"/>
    <w:rsid w:val="00EE265A"/>
    <w:rsid w:val="00EE4EB6"/>
    <w:rsid w:val="00EE5675"/>
    <w:rsid w:val="00EF10F7"/>
    <w:rsid w:val="00F12905"/>
    <w:rsid w:val="00F13791"/>
    <w:rsid w:val="00F17915"/>
    <w:rsid w:val="00F4074E"/>
    <w:rsid w:val="00F43727"/>
    <w:rsid w:val="00F514A7"/>
    <w:rsid w:val="00F51A1B"/>
    <w:rsid w:val="00F54629"/>
    <w:rsid w:val="00F56A6B"/>
    <w:rsid w:val="00F5718B"/>
    <w:rsid w:val="00F61B02"/>
    <w:rsid w:val="00F64342"/>
    <w:rsid w:val="00F72E5F"/>
    <w:rsid w:val="00F75D35"/>
    <w:rsid w:val="00F909F4"/>
    <w:rsid w:val="00F95274"/>
    <w:rsid w:val="00F971C5"/>
    <w:rsid w:val="00FA25E6"/>
    <w:rsid w:val="00FA5014"/>
    <w:rsid w:val="00FB682E"/>
    <w:rsid w:val="00FB7760"/>
    <w:rsid w:val="00FC503E"/>
    <w:rsid w:val="00FC6126"/>
    <w:rsid w:val="00FD23A3"/>
    <w:rsid w:val="00FE0B76"/>
    <w:rsid w:val="00FF3734"/>
    <w:rsid w:val="013FCDB6"/>
    <w:rsid w:val="0152FA4A"/>
    <w:rsid w:val="01938DB9"/>
    <w:rsid w:val="01BD7BC1"/>
    <w:rsid w:val="01EC0B37"/>
    <w:rsid w:val="021C701B"/>
    <w:rsid w:val="02E3EF4E"/>
    <w:rsid w:val="031BE25A"/>
    <w:rsid w:val="0598EF00"/>
    <w:rsid w:val="05AE7BBA"/>
    <w:rsid w:val="062218FF"/>
    <w:rsid w:val="068DC480"/>
    <w:rsid w:val="069190BB"/>
    <w:rsid w:val="069858FC"/>
    <w:rsid w:val="06AE9BE3"/>
    <w:rsid w:val="06C474B8"/>
    <w:rsid w:val="06E30439"/>
    <w:rsid w:val="07258923"/>
    <w:rsid w:val="07469143"/>
    <w:rsid w:val="07776CDC"/>
    <w:rsid w:val="082D359B"/>
    <w:rsid w:val="08ECF5F9"/>
    <w:rsid w:val="09412354"/>
    <w:rsid w:val="09414F0B"/>
    <w:rsid w:val="099DA81D"/>
    <w:rsid w:val="09B82D8F"/>
    <w:rsid w:val="09FE8FFE"/>
    <w:rsid w:val="0AC4A028"/>
    <w:rsid w:val="0ACAD70C"/>
    <w:rsid w:val="0AE2C5D2"/>
    <w:rsid w:val="0B19F2C7"/>
    <w:rsid w:val="0B1CAD03"/>
    <w:rsid w:val="0B495E9A"/>
    <w:rsid w:val="0C1C83BB"/>
    <w:rsid w:val="0C21F2B7"/>
    <w:rsid w:val="0E330D92"/>
    <w:rsid w:val="10387F3C"/>
    <w:rsid w:val="10C08B7A"/>
    <w:rsid w:val="10E46964"/>
    <w:rsid w:val="11611455"/>
    <w:rsid w:val="11F1341B"/>
    <w:rsid w:val="12625FD8"/>
    <w:rsid w:val="12926D86"/>
    <w:rsid w:val="12BBE58F"/>
    <w:rsid w:val="12EFC53B"/>
    <w:rsid w:val="12F8E511"/>
    <w:rsid w:val="13294B4E"/>
    <w:rsid w:val="133E03EB"/>
    <w:rsid w:val="138405DD"/>
    <w:rsid w:val="13F18CDA"/>
    <w:rsid w:val="143094CC"/>
    <w:rsid w:val="143D33A4"/>
    <w:rsid w:val="150C4C0B"/>
    <w:rsid w:val="15803725"/>
    <w:rsid w:val="169D3DD4"/>
    <w:rsid w:val="17454930"/>
    <w:rsid w:val="1768DB25"/>
    <w:rsid w:val="1776A3A5"/>
    <w:rsid w:val="18102C26"/>
    <w:rsid w:val="1813D2E2"/>
    <w:rsid w:val="1875CAAC"/>
    <w:rsid w:val="18B52299"/>
    <w:rsid w:val="191EAD7C"/>
    <w:rsid w:val="19A4DCB4"/>
    <w:rsid w:val="19E1B82E"/>
    <w:rsid w:val="1A299FBB"/>
    <w:rsid w:val="1A3FDAF7"/>
    <w:rsid w:val="1A782F76"/>
    <w:rsid w:val="1B20A462"/>
    <w:rsid w:val="1B6064BD"/>
    <w:rsid w:val="1B72883A"/>
    <w:rsid w:val="1BFBAEF6"/>
    <w:rsid w:val="1D7697FE"/>
    <w:rsid w:val="1D9B4690"/>
    <w:rsid w:val="1E398AFC"/>
    <w:rsid w:val="1E47B5DF"/>
    <w:rsid w:val="1E5AD676"/>
    <w:rsid w:val="1E78EDCC"/>
    <w:rsid w:val="1F90B01F"/>
    <w:rsid w:val="2000CB80"/>
    <w:rsid w:val="206B1867"/>
    <w:rsid w:val="223BBC88"/>
    <w:rsid w:val="22CF255B"/>
    <w:rsid w:val="22D4C8B9"/>
    <w:rsid w:val="22ED0864"/>
    <w:rsid w:val="231A8A79"/>
    <w:rsid w:val="238D4AD7"/>
    <w:rsid w:val="23B862DC"/>
    <w:rsid w:val="23DB01E3"/>
    <w:rsid w:val="23ED0948"/>
    <w:rsid w:val="242B3908"/>
    <w:rsid w:val="246F019E"/>
    <w:rsid w:val="24BE099E"/>
    <w:rsid w:val="25882965"/>
    <w:rsid w:val="260DFBD9"/>
    <w:rsid w:val="2639C115"/>
    <w:rsid w:val="27BC88CF"/>
    <w:rsid w:val="2841CCB5"/>
    <w:rsid w:val="29262625"/>
    <w:rsid w:val="2A2A996D"/>
    <w:rsid w:val="2A53DF7C"/>
    <w:rsid w:val="2ABC2244"/>
    <w:rsid w:val="2B36DD55"/>
    <w:rsid w:val="2BA99C0C"/>
    <w:rsid w:val="2C69C3AA"/>
    <w:rsid w:val="2CE68A25"/>
    <w:rsid w:val="2DCABBBC"/>
    <w:rsid w:val="2DF1B33A"/>
    <w:rsid w:val="2DF65D99"/>
    <w:rsid w:val="2E9DE405"/>
    <w:rsid w:val="2F69514F"/>
    <w:rsid w:val="2F8FD0D8"/>
    <w:rsid w:val="2FB2CC49"/>
    <w:rsid w:val="30835C3E"/>
    <w:rsid w:val="30B3F78A"/>
    <w:rsid w:val="31560533"/>
    <w:rsid w:val="31703392"/>
    <w:rsid w:val="31EB133F"/>
    <w:rsid w:val="3261F902"/>
    <w:rsid w:val="329921A5"/>
    <w:rsid w:val="3510F929"/>
    <w:rsid w:val="352766F1"/>
    <w:rsid w:val="3570FE63"/>
    <w:rsid w:val="36505837"/>
    <w:rsid w:val="37EC17A7"/>
    <w:rsid w:val="3877EC46"/>
    <w:rsid w:val="38B4BD82"/>
    <w:rsid w:val="38BA9A71"/>
    <w:rsid w:val="38E6AB94"/>
    <w:rsid w:val="3A8FA104"/>
    <w:rsid w:val="3BD9BA87"/>
    <w:rsid w:val="3C1DD309"/>
    <w:rsid w:val="3CFF1A7A"/>
    <w:rsid w:val="3D46EB01"/>
    <w:rsid w:val="3D47229F"/>
    <w:rsid w:val="3D7143F1"/>
    <w:rsid w:val="3EB56A1C"/>
    <w:rsid w:val="3EBF4073"/>
    <w:rsid w:val="3F3FB7A5"/>
    <w:rsid w:val="3F611CB7"/>
    <w:rsid w:val="411440AC"/>
    <w:rsid w:val="4257A5F3"/>
    <w:rsid w:val="42CBB673"/>
    <w:rsid w:val="42F66444"/>
    <w:rsid w:val="43E0D6AB"/>
    <w:rsid w:val="44FCA207"/>
    <w:rsid w:val="45267C6B"/>
    <w:rsid w:val="45879E29"/>
    <w:rsid w:val="458DC92A"/>
    <w:rsid w:val="460F9472"/>
    <w:rsid w:val="463BE74E"/>
    <w:rsid w:val="46A5CF7D"/>
    <w:rsid w:val="46E465ED"/>
    <w:rsid w:val="472E573A"/>
    <w:rsid w:val="47398C3C"/>
    <w:rsid w:val="474D4113"/>
    <w:rsid w:val="477DB1AF"/>
    <w:rsid w:val="47D278FC"/>
    <w:rsid w:val="48F9F27F"/>
    <w:rsid w:val="4930E458"/>
    <w:rsid w:val="4A0C0FCA"/>
    <w:rsid w:val="4B494CD3"/>
    <w:rsid w:val="4BC52E6C"/>
    <w:rsid w:val="4BF0209D"/>
    <w:rsid w:val="4C344FBA"/>
    <w:rsid w:val="4CC1F124"/>
    <w:rsid w:val="4E061AF7"/>
    <w:rsid w:val="4E24AF2E"/>
    <w:rsid w:val="504C332B"/>
    <w:rsid w:val="50FA5A0E"/>
    <w:rsid w:val="5117031D"/>
    <w:rsid w:val="51504AD9"/>
    <w:rsid w:val="51585634"/>
    <w:rsid w:val="51C2A581"/>
    <w:rsid w:val="525A2C95"/>
    <w:rsid w:val="52EA24A0"/>
    <w:rsid w:val="52F673CF"/>
    <w:rsid w:val="52F8FCBC"/>
    <w:rsid w:val="530C84F7"/>
    <w:rsid w:val="53A1357F"/>
    <w:rsid w:val="54664E31"/>
    <w:rsid w:val="54BCA209"/>
    <w:rsid w:val="54DA1930"/>
    <w:rsid w:val="57B8381F"/>
    <w:rsid w:val="583DAF42"/>
    <w:rsid w:val="58970572"/>
    <w:rsid w:val="58C5FDDB"/>
    <w:rsid w:val="599AE09C"/>
    <w:rsid w:val="59A9003A"/>
    <w:rsid w:val="59D66233"/>
    <w:rsid w:val="5AC72808"/>
    <w:rsid w:val="5BA8EDE8"/>
    <w:rsid w:val="5C679E4D"/>
    <w:rsid w:val="5C77B680"/>
    <w:rsid w:val="5D41EADC"/>
    <w:rsid w:val="5DCA7EDE"/>
    <w:rsid w:val="5E903811"/>
    <w:rsid w:val="5EBDE607"/>
    <w:rsid w:val="5FA8C5A0"/>
    <w:rsid w:val="601E5EE2"/>
    <w:rsid w:val="6082ABB2"/>
    <w:rsid w:val="60AFC997"/>
    <w:rsid w:val="60C92965"/>
    <w:rsid w:val="613094AF"/>
    <w:rsid w:val="6132D1E1"/>
    <w:rsid w:val="621D42E6"/>
    <w:rsid w:val="62530806"/>
    <w:rsid w:val="62B5AA8E"/>
    <w:rsid w:val="62EEEB44"/>
    <w:rsid w:val="62F92F55"/>
    <w:rsid w:val="63C39468"/>
    <w:rsid w:val="646FFFC3"/>
    <w:rsid w:val="6519152C"/>
    <w:rsid w:val="656EED05"/>
    <w:rsid w:val="65FEF71F"/>
    <w:rsid w:val="66A4E141"/>
    <w:rsid w:val="66B9449B"/>
    <w:rsid w:val="6764FB9B"/>
    <w:rsid w:val="67E87CE2"/>
    <w:rsid w:val="682B6A7B"/>
    <w:rsid w:val="683CE28E"/>
    <w:rsid w:val="694C49E2"/>
    <w:rsid w:val="69DC2902"/>
    <w:rsid w:val="6A61E16E"/>
    <w:rsid w:val="6AB352F4"/>
    <w:rsid w:val="6B3E785B"/>
    <w:rsid w:val="6B56B566"/>
    <w:rsid w:val="6B654427"/>
    <w:rsid w:val="6BC6CA92"/>
    <w:rsid w:val="6CCC4A5C"/>
    <w:rsid w:val="6DC09476"/>
    <w:rsid w:val="6DCCC5B4"/>
    <w:rsid w:val="6F15F269"/>
    <w:rsid w:val="6FFF7BCD"/>
    <w:rsid w:val="701A064F"/>
    <w:rsid w:val="704A8E14"/>
    <w:rsid w:val="727A2F7C"/>
    <w:rsid w:val="7296721C"/>
    <w:rsid w:val="72E9E3B9"/>
    <w:rsid w:val="73302C5D"/>
    <w:rsid w:val="735C8AE0"/>
    <w:rsid w:val="73C8943F"/>
    <w:rsid w:val="74385049"/>
    <w:rsid w:val="744BC48D"/>
    <w:rsid w:val="748ED7FF"/>
    <w:rsid w:val="74D6F06C"/>
    <w:rsid w:val="755A4FE7"/>
    <w:rsid w:val="761253E4"/>
    <w:rsid w:val="7624CFE0"/>
    <w:rsid w:val="767BE22D"/>
    <w:rsid w:val="76B1F8DD"/>
    <w:rsid w:val="7757F4B0"/>
    <w:rsid w:val="778D0825"/>
    <w:rsid w:val="7803C5CD"/>
    <w:rsid w:val="79C90837"/>
    <w:rsid w:val="7A567DD6"/>
    <w:rsid w:val="7A7FC4F4"/>
    <w:rsid w:val="7AA0AAC0"/>
    <w:rsid w:val="7AF11E42"/>
    <w:rsid w:val="7B04819D"/>
    <w:rsid w:val="7B4BEDFE"/>
    <w:rsid w:val="7C4023EB"/>
    <w:rsid w:val="7CC5C8D8"/>
    <w:rsid w:val="7D01EB27"/>
    <w:rsid w:val="7E562958"/>
    <w:rsid w:val="7E99BCD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054ED1"/>
  <w15:docId w15:val="{A34E64EB-88A0-4AF0-9E8F-33493363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uiPriority w:val="9"/>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3B23B9"/>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3B23B9"/>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2"/>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character" w:styleId="Hyperlink">
    <w:name w:val="Hyperlink"/>
    <w:basedOn w:val="DefaultParagraphFont"/>
    <w:uiPriority w:val="99"/>
    <w:unhideWhenUsed/>
    <w:rsid w:val="00C62248"/>
    <w:rPr>
      <w:color w:val="0563C1" w:themeColor="hyperlink"/>
      <w:u w:val="single"/>
    </w:rPr>
  </w:style>
  <w:style w:type="character" w:styleId="UnresolvedMention">
    <w:name w:val="Unresolved Mention"/>
    <w:basedOn w:val="DefaultParagraphFont"/>
    <w:uiPriority w:val="99"/>
    <w:rsid w:val="00C622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5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ED2"/>
    <w:rPr>
      <w:b/>
      <w:bCs/>
    </w:rPr>
  </w:style>
  <w:style w:type="character" w:customStyle="1" w:styleId="CommentSubjectChar">
    <w:name w:val="Comment Subject Char"/>
    <w:basedOn w:val="CommentTextChar"/>
    <w:link w:val="CommentSubject"/>
    <w:uiPriority w:val="99"/>
    <w:semiHidden/>
    <w:rsid w:val="00A06ED2"/>
    <w:rPr>
      <w:b/>
      <w:bCs/>
      <w:sz w:val="20"/>
      <w:szCs w:val="20"/>
      <w:lang w:val="en-US"/>
    </w:rPr>
  </w:style>
  <w:style w:type="paragraph" w:styleId="NoSpacing">
    <w:name w:val="No Spacing"/>
    <w:uiPriority w:val="1"/>
    <w:qFormat/>
    <w:rsid w:val="00C16289"/>
    <w:pPr>
      <w:spacing w:after="0" w:line="240" w:lineRule="auto"/>
    </w:pPr>
    <w:rPr>
      <w:rFonts w:ascii="Myriad Pro" w:hAnsi="Myriad Pro"/>
      <w:lang w:val="en-US"/>
    </w:rPr>
  </w:style>
  <w:style w:type="character" w:styleId="Mention">
    <w:name w:val="Mention"/>
    <w:basedOn w:val="DefaultParagraphFont"/>
    <w:uiPriority w:val="99"/>
    <w:unhideWhenUsed/>
    <w:rsid w:val="00B71D82"/>
    <w:rPr>
      <w:color w:val="2B579A"/>
      <w:shd w:val="clear" w:color="auto" w:fill="E6E6E6"/>
    </w:rPr>
  </w:style>
  <w:style w:type="paragraph" w:styleId="Revision">
    <w:name w:val="Revision"/>
    <w:hidden/>
    <w:uiPriority w:val="99"/>
    <w:semiHidden/>
    <w:rsid w:val="00D66A58"/>
    <w:pPr>
      <w:spacing w:after="0" w:line="240" w:lineRule="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83321">
      <w:bodyDiv w:val="1"/>
      <w:marLeft w:val="0"/>
      <w:marRight w:val="0"/>
      <w:marTop w:val="0"/>
      <w:marBottom w:val="0"/>
      <w:divBdr>
        <w:top w:val="none" w:sz="0" w:space="0" w:color="auto"/>
        <w:left w:val="none" w:sz="0" w:space="0" w:color="auto"/>
        <w:bottom w:val="none" w:sz="0" w:space="0" w:color="auto"/>
        <w:right w:val="none" w:sz="0" w:space="0" w:color="auto"/>
      </w:divBdr>
    </w:div>
    <w:div w:id="2076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es/programmes/middle-years-programme/resources-for-teachers/supporting-myp-learning-during-the-covid-19-coronavirus-pandemic/" TargetMode="External"/><Relationship Id="rId18" Type="http://schemas.openxmlformats.org/officeDocument/2006/relationships/fontTable" Target="fontTable.xml"/><Relationship Id="rId3" Type="http://schemas.openxmlformats.org/officeDocument/2006/relationships/customXml" Target="../customXml/item3.xml"/><Relationship Id="R15824133fb4942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idprm.ibo.org/n16.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prm.ibo.org/n16.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es/programmes/middle-years-programme/resources-for-teachers/supporting-myp-learning-during-the-covid-19-coronavirus-pandemi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Downloads\MYP-Report-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EF7D23AB4A34AAF4F1E6E6AC42196" ma:contentTypeVersion="4" ma:contentTypeDescription="Create a new document." ma:contentTypeScope="" ma:versionID="d8852c6256b68d1dc6a3146c9be4d4f6">
  <xsd:schema xmlns:xsd="http://www.w3.org/2001/XMLSchema" xmlns:xs="http://www.w3.org/2001/XMLSchema" xmlns:p="http://schemas.microsoft.com/office/2006/metadata/properties" xmlns:ns2="6900795f-9dcc-44b9-ab45-14c3edc2c12c" targetNamespace="http://schemas.microsoft.com/office/2006/metadata/properties" ma:root="true" ma:fieldsID="112792a283717d69c46655dfe54569d8" ns2:_="">
    <xsd:import namespace="6900795f-9dcc-44b9-ab45-14c3edc2c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0795f-9dcc-44b9-ab45-14c3edc2c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BF4B-B4E0-4E4C-A33C-7DE014AE37B3}">
  <ds:schemaRefs>
    <ds:schemaRef ds:uri="http://schemas.microsoft.com/sharepoint/v3/contenttype/forms"/>
  </ds:schemaRefs>
</ds:datastoreItem>
</file>

<file path=customXml/itemProps2.xml><?xml version="1.0" encoding="utf-8"?>
<ds:datastoreItem xmlns:ds="http://schemas.openxmlformats.org/officeDocument/2006/customXml" ds:itemID="{251B38F2-E311-4F8F-B6BD-053C24B7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0795f-9dcc-44b9-ab45-14c3edc2c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DCC7F-76E5-4ECC-8584-431725B1DA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9F4C20-F005-4748-A5C2-336BC253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MYP-Report-En (4)</Template>
  <TotalTime>179</TotalTime>
  <Pages>21</Pages>
  <Words>6141</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Manager/>
  <Company>International Baccalaureate Organization</Company>
  <LinksUpToDate>false</LinksUpToDate>
  <CharactersWithSpaces>41069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Erbes</dc:creator>
  <cp:keywords/>
  <dc:description>IB31 - MYP Report EN - Version february 2015_x000d_
Template: Ton Persoon</dc:description>
  <cp:lastModifiedBy>Nat Erbes</cp:lastModifiedBy>
  <cp:revision>349</cp:revision>
  <dcterms:created xsi:type="dcterms:W3CDTF">2020-04-06T07:37:00Z</dcterms:created>
  <dcterms:modified xsi:type="dcterms:W3CDTF">2020-05-13T07:50:00Z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0x01010012EEF7D23AB4A34AAF4F1E6E6AC42196</vt:lpwstr>
  </property>
</Properties>
</file>